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482719" w14:textId="77777777" w:rsidR="00A20932" w:rsidRPr="00631E99" w:rsidRDefault="00A20932" w:rsidP="00A20932">
      <w:pPr>
        <w:jc w:val="center"/>
        <w:rPr>
          <w:rFonts w:ascii="Arial" w:hAnsi="Arial" w:cs="Arial"/>
          <w:b/>
          <w:color w:val="1C2045"/>
          <w:sz w:val="28"/>
          <w:szCs w:val="28"/>
        </w:rPr>
      </w:pPr>
      <w:bookmarkStart w:id="0" w:name="_Hlk50397656"/>
    </w:p>
    <w:p w14:paraId="2510A8B9" w14:textId="483C4572" w:rsidR="00A20932" w:rsidRPr="00631E99" w:rsidRDefault="0014640D" w:rsidP="00A20932">
      <w:pPr>
        <w:jc w:val="center"/>
        <w:rPr>
          <w:rFonts w:ascii="Arial" w:hAnsi="Arial" w:cs="Arial"/>
          <w:b/>
          <w:color w:val="1C2045"/>
          <w:sz w:val="28"/>
          <w:szCs w:val="28"/>
        </w:rPr>
      </w:pPr>
      <w:r w:rsidRPr="00631E99">
        <w:rPr>
          <w:rFonts w:ascii="Arial" w:hAnsi="Arial" w:cs="Arial"/>
          <w:b/>
          <w:color w:val="1C2045"/>
          <w:sz w:val="28"/>
          <w:szCs w:val="28"/>
        </w:rPr>
        <w:t>Patient survey</w:t>
      </w:r>
      <w:r w:rsidR="00A20932" w:rsidRPr="00631E99">
        <w:rPr>
          <w:rFonts w:ascii="Arial" w:hAnsi="Arial" w:cs="Arial"/>
          <w:b/>
          <w:color w:val="1C2045"/>
          <w:sz w:val="28"/>
          <w:szCs w:val="28"/>
        </w:rPr>
        <w:t xml:space="preserve"> (</w:t>
      </w:r>
      <w:r w:rsidRPr="00631E99">
        <w:rPr>
          <w:rFonts w:ascii="Arial" w:hAnsi="Arial" w:cs="Arial"/>
          <w:b/>
          <w:color w:val="1C2045"/>
          <w:sz w:val="28"/>
          <w:szCs w:val="28"/>
        </w:rPr>
        <w:t>PS</w:t>
      </w:r>
      <w:r w:rsidR="00A20932" w:rsidRPr="00631E99">
        <w:rPr>
          <w:rFonts w:ascii="Arial" w:hAnsi="Arial" w:cs="Arial"/>
          <w:b/>
          <w:color w:val="1C2045"/>
          <w:sz w:val="28"/>
          <w:szCs w:val="28"/>
        </w:rPr>
        <w:t>)</w:t>
      </w:r>
      <w:r w:rsidR="00A90078" w:rsidRPr="00631E99">
        <w:rPr>
          <w:rFonts w:ascii="Arial" w:hAnsi="Arial" w:cs="Arial"/>
          <w:b/>
          <w:color w:val="1C2045"/>
          <w:sz w:val="28"/>
          <w:szCs w:val="28"/>
        </w:rPr>
        <w:t xml:space="preserve"> guidance</w:t>
      </w:r>
    </w:p>
    <w:p w14:paraId="0B25955B" w14:textId="77777777" w:rsidR="00A20932" w:rsidRPr="00211E00" w:rsidRDefault="00A20932" w:rsidP="00A20932">
      <w:pPr>
        <w:jc w:val="center"/>
        <w:rPr>
          <w:rFonts w:ascii="Arial" w:hAnsi="Arial" w:cs="Arial"/>
          <w:b/>
          <w:color w:val="1C2045"/>
          <w:szCs w:val="22"/>
        </w:rPr>
      </w:pPr>
    </w:p>
    <w:p w14:paraId="3BDF8DDD" w14:textId="3A7D0384" w:rsidR="00A20932" w:rsidRPr="00211E00" w:rsidRDefault="00A20932" w:rsidP="00A20932">
      <w:pPr>
        <w:pBdr>
          <w:top w:val="single" w:sz="4" w:space="1" w:color="auto"/>
          <w:left w:val="single" w:sz="4" w:space="4" w:color="auto"/>
          <w:bottom w:val="single" w:sz="4" w:space="1" w:color="auto"/>
          <w:right w:val="single" w:sz="4" w:space="4" w:color="auto"/>
        </w:pBdr>
        <w:shd w:val="clear" w:color="auto" w:fill="7F7F7F" w:themeFill="text1" w:themeFillTint="80"/>
        <w:jc w:val="center"/>
        <w:rPr>
          <w:rFonts w:ascii="Arial" w:hAnsi="Arial" w:cs="Arial"/>
          <w:b/>
          <w:color w:val="FFFFFF" w:themeColor="background1"/>
          <w:szCs w:val="22"/>
        </w:rPr>
      </w:pPr>
      <w:r w:rsidRPr="00631E99">
        <w:rPr>
          <w:rFonts w:ascii="Arial" w:eastAsia="Times New Roman" w:hAnsi="Arial" w:cs="Arial"/>
          <w:b/>
          <w:bCs/>
          <w:color w:val="FFFFFF" w:themeColor="background1"/>
          <w:szCs w:val="22"/>
          <w:lang w:eastAsia="en-GB"/>
        </w:rPr>
        <w:t>Purpose</w:t>
      </w:r>
      <w:r w:rsidRPr="00631E99">
        <w:rPr>
          <w:rFonts w:ascii="Arial" w:eastAsia="Times New Roman" w:hAnsi="Arial" w:cs="Arial"/>
          <w:color w:val="FFFFFF" w:themeColor="background1"/>
          <w:szCs w:val="22"/>
          <w:lang w:eastAsia="en-GB"/>
        </w:rPr>
        <w:t xml:space="preserve">: to evaluate the pharmacist’s </w:t>
      </w:r>
      <w:r w:rsidR="00014068" w:rsidRPr="00211E00">
        <w:rPr>
          <w:rFonts w:ascii="Arial" w:eastAsia="Times New Roman" w:hAnsi="Arial" w:cs="Arial"/>
          <w:color w:val="FFFFFF" w:themeColor="background1"/>
          <w:szCs w:val="22"/>
          <w:lang w:eastAsia="en-GB"/>
        </w:rPr>
        <w:t>communication and consultation</w:t>
      </w:r>
      <w:r w:rsidR="0014640D" w:rsidRPr="00211E00">
        <w:rPr>
          <w:rFonts w:ascii="Arial" w:eastAsia="Times New Roman" w:hAnsi="Arial" w:cs="Arial"/>
          <w:color w:val="FFFFFF" w:themeColor="background1"/>
          <w:szCs w:val="22"/>
          <w:lang w:eastAsia="en-GB"/>
        </w:rPr>
        <w:t xml:space="preserve"> skills from the patient’s perspective</w:t>
      </w:r>
      <w:r w:rsidRPr="00211E00">
        <w:rPr>
          <w:rFonts w:ascii="Arial" w:eastAsia="Times New Roman" w:hAnsi="Arial" w:cs="Arial"/>
          <w:color w:val="FFFFFF" w:themeColor="background1"/>
          <w:szCs w:val="22"/>
          <w:lang w:eastAsia="en-GB"/>
        </w:rPr>
        <w:t xml:space="preserve"> </w:t>
      </w:r>
    </w:p>
    <w:p w14:paraId="3E027495" w14:textId="37B72292" w:rsidR="00A20932" w:rsidRPr="00211E00" w:rsidRDefault="00A20932" w:rsidP="00A20932">
      <w:pPr>
        <w:rPr>
          <w:rFonts w:ascii="Arial" w:hAnsi="Arial" w:cs="Arial"/>
          <w:bCs/>
          <w:color w:val="1C2045"/>
          <w:szCs w:val="22"/>
        </w:rPr>
      </w:pPr>
    </w:p>
    <w:p w14:paraId="07B61E79" w14:textId="70BBBCDB" w:rsidR="00014068" w:rsidRPr="00211E00" w:rsidRDefault="00014068" w:rsidP="00A20932">
      <w:pPr>
        <w:rPr>
          <w:rFonts w:ascii="Arial" w:hAnsi="Arial" w:cs="Arial"/>
          <w:bCs/>
          <w:color w:val="1C2045"/>
          <w:szCs w:val="22"/>
        </w:rPr>
      </w:pPr>
    </w:p>
    <w:p w14:paraId="21F2F4EF" w14:textId="0BF1E9BC" w:rsidR="00466E1A" w:rsidRPr="00211E00" w:rsidRDefault="00E90AFA" w:rsidP="00A20932">
      <w:pPr>
        <w:rPr>
          <w:rFonts w:ascii="Arial" w:hAnsi="Arial" w:cs="Arial"/>
          <w:b/>
          <w:color w:val="1C2045"/>
          <w:szCs w:val="22"/>
        </w:rPr>
      </w:pPr>
      <w:r>
        <w:rPr>
          <w:rFonts w:ascii="Arial" w:hAnsi="Arial" w:cs="Arial"/>
          <w:b/>
          <w:color w:val="1C2045"/>
          <w:szCs w:val="22"/>
        </w:rPr>
        <w:t>Introduction</w:t>
      </w:r>
    </w:p>
    <w:p w14:paraId="6FA872E0" w14:textId="77777777" w:rsidR="00B10821" w:rsidRPr="00211E00" w:rsidRDefault="00B10821" w:rsidP="00B10821">
      <w:pPr>
        <w:tabs>
          <w:tab w:val="left" w:pos="3590"/>
        </w:tabs>
        <w:rPr>
          <w:rFonts w:ascii="Arial" w:hAnsi="Arial" w:cs="Arial"/>
          <w:b/>
          <w:color w:val="1C2045"/>
          <w:szCs w:val="22"/>
        </w:rPr>
      </w:pPr>
    </w:p>
    <w:p w14:paraId="21011DB5" w14:textId="00ADAD26" w:rsidR="00E90AFA" w:rsidRDefault="00B10821" w:rsidP="00B10821">
      <w:pPr>
        <w:tabs>
          <w:tab w:val="left" w:pos="3590"/>
        </w:tabs>
        <w:rPr>
          <w:rFonts w:ascii="Arial" w:hAnsi="Arial" w:cs="Arial"/>
          <w:bCs/>
          <w:color w:val="1C2045"/>
          <w:szCs w:val="22"/>
        </w:rPr>
      </w:pPr>
      <w:r w:rsidRPr="00211E00">
        <w:rPr>
          <w:rFonts w:ascii="Arial" w:hAnsi="Arial" w:cs="Arial"/>
          <w:bCs/>
          <w:color w:val="1C2045"/>
          <w:szCs w:val="22"/>
        </w:rPr>
        <w:t xml:space="preserve">Patient Surveys can be completed </w:t>
      </w:r>
      <w:r w:rsidR="00E90AFA">
        <w:rPr>
          <w:rFonts w:ascii="Arial" w:hAnsi="Arial" w:cs="Arial"/>
          <w:bCs/>
          <w:color w:val="1C2045"/>
          <w:szCs w:val="22"/>
        </w:rPr>
        <w:t>in two ways:</w:t>
      </w:r>
    </w:p>
    <w:p w14:paraId="4247882C" w14:textId="77777777" w:rsidR="00E90AFA" w:rsidRDefault="00E90AFA" w:rsidP="00B10821">
      <w:pPr>
        <w:tabs>
          <w:tab w:val="left" w:pos="3590"/>
        </w:tabs>
        <w:rPr>
          <w:rFonts w:ascii="Arial" w:hAnsi="Arial" w:cs="Arial"/>
          <w:bCs/>
          <w:color w:val="1C2045"/>
          <w:szCs w:val="22"/>
        </w:rPr>
      </w:pPr>
    </w:p>
    <w:p w14:paraId="36846B32" w14:textId="54A610C3" w:rsidR="00E90AFA" w:rsidRDefault="00B10821" w:rsidP="00E90AFA">
      <w:pPr>
        <w:pStyle w:val="ListParagraph"/>
        <w:numPr>
          <w:ilvl w:val="0"/>
          <w:numId w:val="14"/>
        </w:numPr>
        <w:tabs>
          <w:tab w:val="left" w:pos="3590"/>
        </w:tabs>
        <w:rPr>
          <w:rFonts w:ascii="Arial" w:hAnsi="Arial" w:cs="Arial"/>
          <w:bCs/>
          <w:color w:val="1C2045"/>
          <w:szCs w:val="22"/>
        </w:rPr>
      </w:pPr>
      <w:r w:rsidRPr="00E90AFA">
        <w:rPr>
          <w:rFonts w:ascii="Arial" w:hAnsi="Arial" w:cs="Arial"/>
          <w:bCs/>
          <w:color w:val="1C2045"/>
          <w:szCs w:val="22"/>
        </w:rPr>
        <w:t xml:space="preserve">online through the </w:t>
      </w:r>
      <w:hyperlink r:id="rId8" w:history="1">
        <w:r w:rsidRPr="00E90AFA">
          <w:rPr>
            <w:rStyle w:val="Hyperlink"/>
            <w:rFonts w:ascii="Arial" w:hAnsi="Arial" w:cs="Arial"/>
            <w:bCs/>
            <w:szCs w:val="22"/>
          </w:rPr>
          <w:t>e-portfolio</w:t>
        </w:r>
      </w:hyperlink>
      <w:r w:rsidRPr="00E90AFA">
        <w:rPr>
          <w:rFonts w:ascii="Arial" w:hAnsi="Arial" w:cs="Arial"/>
          <w:bCs/>
          <w:color w:val="1C2045"/>
          <w:szCs w:val="22"/>
        </w:rPr>
        <w:t xml:space="preserve"> platform</w:t>
      </w:r>
      <w:r w:rsidR="00E90AFA">
        <w:rPr>
          <w:rFonts w:ascii="Arial" w:hAnsi="Arial" w:cs="Arial"/>
          <w:bCs/>
          <w:color w:val="1C2045"/>
          <w:szCs w:val="22"/>
        </w:rPr>
        <w:t>,</w:t>
      </w:r>
      <w:r w:rsidRPr="00E90AFA">
        <w:rPr>
          <w:rFonts w:ascii="Arial" w:hAnsi="Arial" w:cs="Arial"/>
          <w:bCs/>
          <w:color w:val="1C2045"/>
          <w:szCs w:val="22"/>
        </w:rPr>
        <w:t xml:space="preserve"> or </w:t>
      </w:r>
    </w:p>
    <w:p w14:paraId="2518F314" w14:textId="13B26D2C" w:rsidR="007D5768" w:rsidRPr="00EA5449" w:rsidRDefault="00E90AFA" w:rsidP="00EA5449">
      <w:pPr>
        <w:pStyle w:val="ListParagraph"/>
        <w:numPr>
          <w:ilvl w:val="0"/>
          <w:numId w:val="14"/>
        </w:numPr>
        <w:tabs>
          <w:tab w:val="left" w:pos="3590"/>
        </w:tabs>
        <w:rPr>
          <w:rFonts w:ascii="Arial" w:hAnsi="Arial" w:cs="Arial"/>
          <w:bCs/>
          <w:color w:val="1C2045"/>
          <w:szCs w:val="22"/>
        </w:rPr>
      </w:pPr>
      <w:r>
        <w:rPr>
          <w:rFonts w:ascii="Arial" w:hAnsi="Arial" w:cs="Arial"/>
          <w:bCs/>
          <w:color w:val="1C2045"/>
          <w:szCs w:val="22"/>
        </w:rPr>
        <w:t>using</w:t>
      </w:r>
      <w:r w:rsidRPr="00E90AFA">
        <w:rPr>
          <w:rFonts w:ascii="Arial" w:hAnsi="Arial" w:cs="Arial"/>
          <w:bCs/>
          <w:color w:val="1C2045"/>
          <w:szCs w:val="22"/>
        </w:rPr>
        <w:t xml:space="preserve"> </w:t>
      </w:r>
      <w:r w:rsidR="00B10821" w:rsidRPr="00E90AFA">
        <w:rPr>
          <w:rFonts w:ascii="Arial" w:hAnsi="Arial" w:cs="Arial"/>
          <w:bCs/>
          <w:color w:val="1C2045"/>
          <w:szCs w:val="22"/>
        </w:rPr>
        <w:t xml:space="preserve">the </w:t>
      </w:r>
      <w:hyperlink r:id="rId9" w:history="1">
        <w:r w:rsidR="00B10821" w:rsidRPr="00E90AFA">
          <w:rPr>
            <w:rStyle w:val="Hyperlink"/>
            <w:rFonts w:ascii="Arial" w:hAnsi="Arial" w:cs="Arial"/>
            <w:bCs/>
            <w:szCs w:val="22"/>
          </w:rPr>
          <w:t>word document</w:t>
        </w:r>
      </w:hyperlink>
      <w:r w:rsidR="00B10821" w:rsidRPr="00E90AFA">
        <w:rPr>
          <w:rFonts w:ascii="Arial" w:hAnsi="Arial" w:cs="Arial"/>
          <w:bCs/>
          <w:color w:val="1C2045"/>
          <w:szCs w:val="22"/>
        </w:rPr>
        <w:t xml:space="preserve"> version.</w:t>
      </w:r>
      <w:r w:rsidR="00B10821" w:rsidRPr="00E90AFA">
        <w:rPr>
          <w:rFonts w:ascii="Arial" w:hAnsi="Arial" w:cs="Arial"/>
          <w:b/>
          <w:color w:val="1C2045"/>
          <w:szCs w:val="22"/>
        </w:rPr>
        <w:tab/>
      </w:r>
    </w:p>
    <w:p w14:paraId="13031337" w14:textId="77777777" w:rsidR="00B10821" w:rsidRPr="00211E00" w:rsidRDefault="00B10821" w:rsidP="00B10821">
      <w:pPr>
        <w:tabs>
          <w:tab w:val="left" w:pos="3590"/>
        </w:tabs>
        <w:rPr>
          <w:rFonts w:ascii="Arial" w:hAnsi="Arial" w:cs="Arial"/>
          <w:b/>
          <w:color w:val="1C2045"/>
          <w:szCs w:val="22"/>
        </w:rPr>
      </w:pPr>
    </w:p>
    <w:p w14:paraId="134462FA" w14:textId="0715154A" w:rsidR="00E90AFA" w:rsidRPr="00211E00" w:rsidRDefault="00E90AFA" w:rsidP="00E90AFA">
      <w:pPr>
        <w:rPr>
          <w:rFonts w:ascii="Arial" w:hAnsi="Arial" w:cs="Arial"/>
          <w:b/>
          <w:color w:val="1C2045"/>
          <w:szCs w:val="22"/>
        </w:rPr>
      </w:pPr>
      <w:r w:rsidRPr="00211E00">
        <w:rPr>
          <w:rFonts w:ascii="Arial" w:hAnsi="Arial" w:cs="Arial"/>
          <w:szCs w:val="22"/>
        </w:rPr>
        <w:t xml:space="preserve">You will need to decide how you wish to administer your Patient Surveys in advance. </w:t>
      </w:r>
      <w:r w:rsidR="007D5768" w:rsidRPr="00211E00">
        <w:rPr>
          <w:rFonts w:ascii="Arial" w:hAnsi="Arial" w:cs="Arial"/>
          <w:szCs w:val="22"/>
        </w:rPr>
        <w:t>Patients must be able to stay anonymous</w:t>
      </w:r>
      <w:r>
        <w:rPr>
          <w:rFonts w:ascii="Arial" w:hAnsi="Arial" w:cs="Arial"/>
          <w:szCs w:val="22"/>
        </w:rPr>
        <w:t xml:space="preserve"> when giving feedback. Anonymity is automatically guaranteed when using the online form through the e-portfolio. </w:t>
      </w:r>
      <w:r w:rsidRPr="00211E00">
        <w:rPr>
          <w:rFonts w:ascii="Arial" w:hAnsi="Arial" w:cs="Arial"/>
          <w:szCs w:val="22"/>
        </w:rPr>
        <w:t>If patients do not have access to a computer, smart phone or the internet</w:t>
      </w:r>
      <w:r>
        <w:rPr>
          <w:rFonts w:ascii="Arial" w:hAnsi="Arial" w:cs="Arial"/>
          <w:szCs w:val="22"/>
        </w:rPr>
        <w:t>,</w:t>
      </w:r>
      <w:r w:rsidRPr="00211E00">
        <w:rPr>
          <w:rFonts w:ascii="Arial" w:hAnsi="Arial" w:cs="Arial"/>
          <w:szCs w:val="22"/>
        </w:rPr>
        <w:t xml:space="preserve"> then they </w:t>
      </w:r>
      <w:r>
        <w:rPr>
          <w:rFonts w:ascii="Arial" w:hAnsi="Arial" w:cs="Arial"/>
          <w:szCs w:val="22"/>
        </w:rPr>
        <w:t>can</w:t>
      </w:r>
      <w:r w:rsidRPr="00211E00">
        <w:rPr>
          <w:rFonts w:ascii="Arial" w:hAnsi="Arial" w:cs="Arial"/>
          <w:szCs w:val="22"/>
        </w:rPr>
        <w:t xml:space="preserve"> complete the word version of the survey.</w:t>
      </w:r>
      <w:r>
        <w:rPr>
          <w:rFonts w:ascii="Arial" w:hAnsi="Arial" w:cs="Arial"/>
          <w:szCs w:val="22"/>
        </w:rPr>
        <w:t xml:space="preserve"> Consider though how this may impact on the anonymity of the form (e.g. if only 1 or 2 patients can access the survey in a particular format) and use methods to balance this (e.g. ask someone else, like a receptionist or other colleagues, to collate returned forms on your behalf and wait until there are a specified number). </w:t>
      </w:r>
    </w:p>
    <w:p w14:paraId="480DD2A5" w14:textId="4195D35B" w:rsidR="00E90AFA" w:rsidRDefault="00E90AFA" w:rsidP="00466E1A">
      <w:pPr>
        <w:rPr>
          <w:rFonts w:ascii="Arial" w:hAnsi="Arial" w:cs="Arial"/>
          <w:szCs w:val="22"/>
        </w:rPr>
      </w:pPr>
    </w:p>
    <w:p w14:paraId="179281AF" w14:textId="0AF9D4A0" w:rsidR="000D7788" w:rsidRPr="00211E00" w:rsidRDefault="00211E00" w:rsidP="00466E1A">
      <w:pPr>
        <w:rPr>
          <w:rFonts w:ascii="Arial" w:hAnsi="Arial" w:cs="Arial"/>
          <w:b/>
          <w:color w:val="1C2045"/>
          <w:szCs w:val="22"/>
        </w:rPr>
      </w:pPr>
      <w:r>
        <w:rPr>
          <w:rFonts w:ascii="Arial" w:hAnsi="Arial" w:cs="Arial"/>
          <w:szCs w:val="22"/>
        </w:rPr>
        <w:t xml:space="preserve"> </w:t>
      </w:r>
    </w:p>
    <w:p w14:paraId="41CEA6D5" w14:textId="2FE301D6" w:rsidR="00F84059" w:rsidRPr="00211E00" w:rsidRDefault="00F84059" w:rsidP="00C8786C">
      <w:pPr>
        <w:rPr>
          <w:rFonts w:ascii="Arial" w:hAnsi="Arial" w:cs="Arial"/>
          <w:b/>
          <w:color w:val="1C2045"/>
          <w:szCs w:val="22"/>
        </w:rPr>
      </w:pPr>
    </w:p>
    <w:p w14:paraId="32CA3B05" w14:textId="230D6F5A" w:rsidR="00F84059" w:rsidRPr="00211E00" w:rsidRDefault="00F84059" w:rsidP="00C8786C">
      <w:pPr>
        <w:rPr>
          <w:rFonts w:ascii="Arial" w:hAnsi="Arial" w:cs="Arial"/>
          <w:b/>
          <w:color w:val="1C2045"/>
          <w:szCs w:val="22"/>
        </w:rPr>
      </w:pPr>
      <w:r w:rsidRPr="00211E00">
        <w:rPr>
          <w:rFonts w:ascii="Arial" w:hAnsi="Arial" w:cs="Arial"/>
          <w:b/>
          <w:color w:val="1C2045"/>
          <w:szCs w:val="22"/>
        </w:rPr>
        <w:t xml:space="preserve">General </w:t>
      </w:r>
      <w:r w:rsidR="00737847" w:rsidRPr="00211E00">
        <w:rPr>
          <w:rFonts w:ascii="Arial" w:hAnsi="Arial" w:cs="Arial"/>
          <w:b/>
          <w:color w:val="1C2045"/>
          <w:szCs w:val="22"/>
        </w:rPr>
        <w:t>principles</w:t>
      </w:r>
      <w:r w:rsidRPr="00211E00">
        <w:rPr>
          <w:rFonts w:ascii="Arial" w:hAnsi="Arial" w:cs="Arial"/>
          <w:b/>
          <w:color w:val="1C2045"/>
          <w:szCs w:val="22"/>
        </w:rPr>
        <w:t xml:space="preserve"> for </w:t>
      </w:r>
      <w:r w:rsidR="00737847" w:rsidRPr="00211E00">
        <w:rPr>
          <w:rFonts w:ascii="Arial" w:hAnsi="Arial" w:cs="Arial"/>
          <w:b/>
          <w:color w:val="1C2045"/>
          <w:szCs w:val="22"/>
        </w:rPr>
        <w:t>collecting feedback from patients</w:t>
      </w:r>
      <w:r w:rsidR="00631E99" w:rsidRPr="00211E00">
        <w:rPr>
          <w:rFonts w:ascii="Arial" w:hAnsi="Arial" w:cs="Arial"/>
          <w:b/>
          <w:color w:val="1C2045"/>
          <w:szCs w:val="22"/>
        </w:rPr>
        <w:t xml:space="preserve">/service users. </w:t>
      </w:r>
    </w:p>
    <w:p w14:paraId="2643D7F6" w14:textId="4CF75F44" w:rsidR="00F84059" w:rsidRPr="00631E99" w:rsidRDefault="00F84059" w:rsidP="00F84059">
      <w:pPr>
        <w:rPr>
          <w:rFonts w:ascii="Arial" w:hAnsi="Arial" w:cs="Arial"/>
          <w:bCs/>
          <w:color w:val="1C2045"/>
          <w:szCs w:val="22"/>
        </w:rPr>
      </w:pPr>
      <w:r w:rsidRPr="00211E00">
        <w:rPr>
          <w:rFonts w:ascii="Arial" w:hAnsi="Arial" w:cs="Arial"/>
          <w:bCs/>
          <w:i/>
          <w:iCs/>
          <w:color w:val="1C2045"/>
          <w:szCs w:val="22"/>
        </w:rPr>
        <w:t xml:space="preserve">The following </w:t>
      </w:r>
      <w:r w:rsidR="00737847" w:rsidRPr="00211E00">
        <w:rPr>
          <w:rFonts w:ascii="Arial" w:hAnsi="Arial" w:cs="Arial"/>
          <w:bCs/>
          <w:i/>
          <w:iCs/>
          <w:color w:val="1C2045"/>
          <w:szCs w:val="22"/>
        </w:rPr>
        <w:t xml:space="preserve">principles </w:t>
      </w:r>
      <w:r w:rsidR="0099787A">
        <w:rPr>
          <w:rFonts w:ascii="Arial" w:hAnsi="Arial" w:cs="Arial"/>
          <w:bCs/>
          <w:i/>
          <w:iCs/>
          <w:color w:val="1C2045"/>
          <w:szCs w:val="22"/>
        </w:rPr>
        <w:t>h</w:t>
      </w:r>
      <w:r w:rsidR="00737847" w:rsidRPr="00211E00">
        <w:rPr>
          <w:rFonts w:ascii="Arial" w:hAnsi="Arial" w:cs="Arial"/>
          <w:bCs/>
          <w:i/>
          <w:iCs/>
          <w:color w:val="1C2045"/>
          <w:szCs w:val="22"/>
        </w:rPr>
        <w:t>ave</w:t>
      </w:r>
      <w:r w:rsidRPr="00211E00">
        <w:rPr>
          <w:rFonts w:ascii="Arial" w:hAnsi="Arial" w:cs="Arial"/>
          <w:bCs/>
          <w:i/>
          <w:iCs/>
          <w:color w:val="1C2045"/>
          <w:szCs w:val="22"/>
        </w:rPr>
        <w:t xml:space="preserve"> been adapted from the GMC guidance on supporting</w:t>
      </w:r>
      <w:r w:rsidR="00737847" w:rsidRPr="00211E00">
        <w:rPr>
          <w:rFonts w:ascii="Arial" w:hAnsi="Arial" w:cs="Arial"/>
          <w:bCs/>
          <w:i/>
          <w:iCs/>
          <w:color w:val="1C2045"/>
          <w:szCs w:val="22"/>
        </w:rPr>
        <w:t xml:space="preserve"> </w:t>
      </w:r>
      <w:r w:rsidRPr="00211E00">
        <w:rPr>
          <w:rFonts w:ascii="Arial" w:hAnsi="Arial" w:cs="Arial"/>
          <w:bCs/>
          <w:i/>
          <w:iCs/>
          <w:color w:val="1C2045"/>
          <w:szCs w:val="22"/>
        </w:rPr>
        <w:t>information for appraisal and revalidation</w:t>
      </w:r>
      <w:r w:rsidRPr="00631E99">
        <w:rPr>
          <w:rStyle w:val="FootnoteReference"/>
          <w:rFonts w:ascii="Arial" w:hAnsi="Arial" w:cs="Arial"/>
          <w:bCs/>
          <w:color w:val="1C2045"/>
          <w:szCs w:val="22"/>
        </w:rPr>
        <w:footnoteReference w:id="1"/>
      </w:r>
    </w:p>
    <w:p w14:paraId="2BDE42EF" w14:textId="6D843EEA" w:rsidR="00F84059" w:rsidRPr="00211E00" w:rsidRDefault="00F84059" w:rsidP="00C8786C">
      <w:pPr>
        <w:rPr>
          <w:rFonts w:ascii="Arial" w:hAnsi="Arial" w:cs="Arial"/>
          <w:bCs/>
          <w:color w:val="1C2045"/>
          <w:szCs w:val="22"/>
        </w:rPr>
      </w:pPr>
    </w:p>
    <w:p w14:paraId="25BDD9C2" w14:textId="38E38B55" w:rsidR="000E3ACE" w:rsidRPr="00211E00" w:rsidRDefault="00F84059" w:rsidP="00C8786C">
      <w:pPr>
        <w:rPr>
          <w:rFonts w:ascii="Arial" w:hAnsi="Arial" w:cs="Arial"/>
          <w:szCs w:val="22"/>
        </w:rPr>
      </w:pPr>
      <w:r w:rsidRPr="00211E00">
        <w:rPr>
          <w:rFonts w:ascii="Arial" w:hAnsi="Arial" w:cs="Arial"/>
          <w:szCs w:val="22"/>
        </w:rPr>
        <w:t>The purpose of collect</w:t>
      </w:r>
      <w:r w:rsidR="000E3ACE" w:rsidRPr="00211E00">
        <w:rPr>
          <w:rFonts w:ascii="Arial" w:hAnsi="Arial" w:cs="Arial"/>
          <w:szCs w:val="22"/>
        </w:rPr>
        <w:t xml:space="preserve">ing </w:t>
      </w:r>
      <w:r w:rsidRPr="00211E00">
        <w:rPr>
          <w:rFonts w:ascii="Arial" w:hAnsi="Arial" w:cs="Arial"/>
          <w:szCs w:val="22"/>
        </w:rPr>
        <w:t>and reflect</w:t>
      </w:r>
      <w:r w:rsidR="000E3ACE" w:rsidRPr="00211E00">
        <w:rPr>
          <w:rFonts w:ascii="Arial" w:hAnsi="Arial" w:cs="Arial"/>
          <w:szCs w:val="22"/>
        </w:rPr>
        <w:t xml:space="preserve">ing </w:t>
      </w:r>
      <w:r w:rsidRPr="00211E00">
        <w:rPr>
          <w:rFonts w:ascii="Arial" w:hAnsi="Arial" w:cs="Arial"/>
          <w:szCs w:val="22"/>
        </w:rPr>
        <w:t xml:space="preserve">on feedback from your patients (or where appropriate their family or carers) </w:t>
      </w:r>
      <w:r w:rsidR="000E3ACE" w:rsidRPr="00211E00">
        <w:rPr>
          <w:rFonts w:ascii="Arial" w:hAnsi="Arial" w:cs="Arial"/>
          <w:szCs w:val="22"/>
        </w:rPr>
        <w:t>is</w:t>
      </w:r>
      <w:r w:rsidR="00583DD0">
        <w:rPr>
          <w:rFonts w:ascii="Arial" w:hAnsi="Arial" w:cs="Arial"/>
          <w:szCs w:val="22"/>
        </w:rPr>
        <w:t xml:space="preserve"> </w:t>
      </w:r>
      <w:r w:rsidR="00583DD0" w:rsidRPr="00211E00">
        <w:rPr>
          <w:rFonts w:ascii="Arial" w:hAnsi="Arial" w:cs="Arial"/>
          <w:szCs w:val="22"/>
        </w:rPr>
        <w:t>to help you to:</w:t>
      </w:r>
    </w:p>
    <w:p w14:paraId="68C95CE2" w14:textId="0C6500F7" w:rsidR="000E3ACE" w:rsidRPr="00211E00" w:rsidRDefault="00F84059" w:rsidP="000E3ACE">
      <w:pPr>
        <w:pStyle w:val="ListParagraph"/>
        <w:numPr>
          <w:ilvl w:val="0"/>
          <w:numId w:val="11"/>
        </w:numPr>
        <w:rPr>
          <w:rFonts w:ascii="Arial" w:hAnsi="Arial" w:cs="Arial"/>
          <w:bCs/>
          <w:color w:val="1C2045"/>
          <w:szCs w:val="22"/>
        </w:rPr>
      </w:pPr>
      <w:r w:rsidRPr="00211E00">
        <w:rPr>
          <w:rFonts w:ascii="Arial" w:hAnsi="Arial" w:cs="Arial"/>
          <w:szCs w:val="22"/>
        </w:rPr>
        <w:t xml:space="preserve">understand your patients’ experience of the care they receive and your work as a </w:t>
      </w:r>
      <w:r w:rsidR="00211E00">
        <w:rPr>
          <w:rFonts w:ascii="Arial" w:hAnsi="Arial" w:cs="Arial"/>
          <w:szCs w:val="22"/>
        </w:rPr>
        <w:t>clinician</w:t>
      </w:r>
    </w:p>
    <w:p w14:paraId="7E7A80BD" w14:textId="77777777" w:rsidR="000E3ACE" w:rsidRPr="00211E00" w:rsidRDefault="00F84059" w:rsidP="000E3ACE">
      <w:pPr>
        <w:pStyle w:val="ListParagraph"/>
        <w:numPr>
          <w:ilvl w:val="0"/>
          <w:numId w:val="11"/>
        </w:numPr>
        <w:rPr>
          <w:rFonts w:ascii="Arial" w:hAnsi="Arial" w:cs="Arial"/>
          <w:bCs/>
          <w:color w:val="1C2045"/>
          <w:szCs w:val="22"/>
        </w:rPr>
      </w:pPr>
      <w:r w:rsidRPr="00211E00">
        <w:rPr>
          <w:rFonts w:ascii="Arial" w:hAnsi="Arial" w:cs="Arial"/>
          <w:szCs w:val="22"/>
        </w:rPr>
        <w:t>demonstrate you are taking account of your patients’ views in developing your practice</w:t>
      </w:r>
    </w:p>
    <w:p w14:paraId="72DDFAD9" w14:textId="2C191AC3" w:rsidR="000E3ACE" w:rsidRPr="00211E00" w:rsidRDefault="00F84059" w:rsidP="000E3ACE">
      <w:pPr>
        <w:pStyle w:val="ListParagraph"/>
        <w:numPr>
          <w:ilvl w:val="0"/>
          <w:numId w:val="11"/>
        </w:numPr>
        <w:rPr>
          <w:rFonts w:ascii="Arial" w:hAnsi="Arial" w:cs="Arial"/>
          <w:bCs/>
          <w:color w:val="1C2045"/>
          <w:szCs w:val="22"/>
        </w:rPr>
      </w:pPr>
      <w:r w:rsidRPr="00211E00">
        <w:rPr>
          <w:rFonts w:ascii="Arial" w:hAnsi="Arial" w:cs="Arial"/>
          <w:szCs w:val="22"/>
        </w:rPr>
        <w:t>identify areas of strength to build on or maintain, and any changes you can make to improve your practice</w:t>
      </w:r>
    </w:p>
    <w:p w14:paraId="056E7ABE" w14:textId="37E734F1" w:rsidR="00F84059" w:rsidRPr="00211E00" w:rsidRDefault="00F84059" w:rsidP="000E3ACE">
      <w:pPr>
        <w:pStyle w:val="ListParagraph"/>
        <w:numPr>
          <w:ilvl w:val="0"/>
          <w:numId w:val="11"/>
        </w:numPr>
        <w:rPr>
          <w:rFonts w:ascii="Arial" w:hAnsi="Arial" w:cs="Arial"/>
          <w:bCs/>
          <w:color w:val="1C2045"/>
          <w:szCs w:val="22"/>
        </w:rPr>
      </w:pPr>
      <w:r w:rsidRPr="00211E00">
        <w:rPr>
          <w:rFonts w:ascii="Arial" w:hAnsi="Arial" w:cs="Arial"/>
          <w:szCs w:val="22"/>
        </w:rPr>
        <w:t>review whether any changes you have made in response to earlier feedback have had a positive impact.</w:t>
      </w:r>
    </w:p>
    <w:p w14:paraId="3BE6C2F7" w14:textId="1020B608" w:rsidR="000E3ACE" w:rsidRPr="00211E00" w:rsidRDefault="000E3ACE" w:rsidP="000E3ACE">
      <w:pPr>
        <w:rPr>
          <w:rFonts w:ascii="Arial" w:hAnsi="Arial" w:cs="Arial"/>
          <w:bCs/>
          <w:color w:val="1C2045"/>
          <w:szCs w:val="22"/>
        </w:rPr>
      </w:pPr>
    </w:p>
    <w:p w14:paraId="3AB1FBA3" w14:textId="1FBD7AAD" w:rsidR="000E3ACE" w:rsidRPr="00211E00" w:rsidRDefault="000E3ACE" w:rsidP="000E3ACE">
      <w:pPr>
        <w:rPr>
          <w:rFonts w:ascii="Arial" w:hAnsi="Arial" w:cs="Arial"/>
          <w:szCs w:val="22"/>
        </w:rPr>
      </w:pPr>
      <w:r w:rsidRPr="00211E00">
        <w:rPr>
          <w:rFonts w:ascii="Arial" w:hAnsi="Arial" w:cs="Arial"/>
          <w:szCs w:val="22"/>
        </w:rPr>
        <w:t>Patient feedback:</w:t>
      </w:r>
    </w:p>
    <w:p w14:paraId="79D309A3" w14:textId="5A51AA5C" w:rsidR="000E3ACE" w:rsidRPr="00211E00" w:rsidRDefault="00837BC6" w:rsidP="00737847">
      <w:pPr>
        <w:pStyle w:val="ListParagraph"/>
        <w:numPr>
          <w:ilvl w:val="0"/>
          <w:numId w:val="11"/>
        </w:numPr>
        <w:rPr>
          <w:rFonts w:ascii="Arial" w:hAnsi="Arial" w:cs="Arial"/>
          <w:szCs w:val="22"/>
        </w:rPr>
      </w:pPr>
      <w:r w:rsidRPr="00211E00">
        <w:rPr>
          <w:rFonts w:ascii="Arial" w:hAnsi="Arial" w:cs="Arial"/>
          <w:szCs w:val="22"/>
        </w:rPr>
        <w:t xml:space="preserve">should be </w:t>
      </w:r>
      <w:r w:rsidR="000E3ACE" w:rsidRPr="00211E00">
        <w:rPr>
          <w:rFonts w:ascii="Arial" w:hAnsi="Arial" w:cs="Arial"/>
          <w:szCs w:val="22"/>
        </w:rPr>
        <w:t xml:space="preserve">from across your whole scope of practice </w:t>
      </w:r>
    </w:p>
    <w:p w14:paraId="51F3F9D1" w14:textId="27410285" w:rsidR="000E3ACE" w:rsidRPr="00211E00" w:rsidRDefault="000E3ACE" w:rsidP="000E3ACE">
      <w:pPr>
        <w:pStyle w:val="ListParagraph"/>
        <w:numPr>
          <w:ilvl w:val="0"/>
          <w:numId w:val="11"/>
        </w:numPr>
        <w:rPr>
          <w:rFonts w:ascii="Arial" w:hAnsi="Arial" w:cs="Arial"/>
          <w:bCs/>
          <w:color w:val="1C2045"/>
          <w:szCs w:val="22"/>
        </w:rPr>
      </w:pPr>
      <w:r w:rsidRPr="00211E00">
        <w:rPr>
          <w:rFonts w:ascii="Arial" w:hAnsi="Arial" w:cs="Arial"/>
          <w:szCs w:val="22"/>
        </w:rPr>
        <w:t>must be sufficient to allow you to effectively reflect on your practice</w:t>
      </w:r>
    </w:p>
    <w:p w14:paraId="040A6563" w14:textId="78AD0AA1" w:rsidR="000E3ACE" w:rsidRPr="00211E00" w:rsidRDefault="000E3ACE" w:rsidP="000E3ACE">
      <w:pPr>
        <w:rPr>
          <w:rFonts w:ascii="Arial" w:hAnsi="Arial" w:cs="Arial"/>
          <w:bCs/>
          <w:color w:val="1C2045"/>
          <w:szCs w:val="22"/>
        </w:rPr>
      </w:pPr>
    </w:p>
    <w:p w14:paraId="12ABEEB7" w14:textId="77777777" w:rsidR="000E3ACE" w:rsidRPr="00211E00" w:rsidRDefault="000E3ACE" w:rsidP="000E3ACE">
      <w:pPr>
        <w:rPr>
          <w:rFonts w:ascii="Arial" w:hAnsi="Arial" w:cs="Arial"/>
          <w:szCs w:val="22"/>
        </w:rPr>
      </w:pPr>
      <w:r w:rsidRPr="00211E00">
        <w:rPr>
          <w:rFonts w:ascii="Arial" w:hAnsi="Arial" w:cs="Arial"/>
          <w:szCs w:val="22"/>
        </w:rPr>
        <w:t xml:space="preserve">Patients should be able to: </w:t>
      </w:r>
    </w:p>
    <w:p w14:paraId="22ED149D" w14:textId="77777777" w:rsidR="000E3ACE" w:rsidRPr="00211E00" w:rsidRDefault="000E3ACE" w:rsidP="000E3ACE">
      <w:pPr>
        <w:pStyle w:val="ListParagraph"/>
        <w:numPr>
          <w:ilvl w:val="0"/>
          <w:numId w:val="11"/>
        </w:numPr>
        <w:rPr>
          <w:rFonts w:ascii="Arial" w:hAnsi="Arial" w:cs="Arial"/>
          <w:bCs/>
          <w:color w:val="1C2045"/>
          <w:szCs w:val="22"/>
        </w:rPr>
      </w:pPr>
      <w:r w:rsidRPr="00211E00">
        <w:rPr>
          <w:rFonts w:ascii="Arial" w:hAnsi="Arial" w:cs="Arial"/>
          <w:szCs w:val="22"/>
        </w:rPr>
        <w:t xml:space="preserve">give formal feedback in a way that meets their needs </w:t>
      </w:r>
    </w:p>
    <w:p w14:paraId="217DC7A3" w14:textId="29220FA9" w:rsidR="000E3ACE" w:rsidRPr="00211E00" w:rsidRDefault="000E3ACE" w:rsidP="000E3ACE">
      <w:pPr>
        <w:pStyle w:val="ListParagraph"/>
        <w:numPr>
          <w:ilvl w:val="0"/>
          <w:numId w:val="11"/>
        </w:numPr>
        <w:rPr>
          <w:rFonts w:ascii="Arial" w:hAnsi="Arial" w:cs="Arial"/>
          <w:bCs/>
          <w:color w:val="1C2045"/>
          <w:szCs w:val="22"/>
        </w:rPr>
      </w:pPr>
      <w:r w:rsidRPr="00211E00">
        <w:rPr>
          <w:rFonts w:ascii="Arial" w:hAnsi="Arial" w:cs="Arial"/>
          <w:szCs w:val="22"/>
        </w:rPr>
        <w:t>give unsolicited feedback when they have something to say</w:t>
      </w:r>
    </w:p>
    <w:p w14:paraId="1ABF9406" w14:textId="4D796B0E" w:rsidR="000E3ACE" w:rsidRPr="00211E00" w:rsidRDefault="000E3ACE" w:rsidP="000E3ACE">
      <w:pPr>
        <w:rPr>
          <w:rFonts w:ascii="Arial" w:hAnsi="Arial" w:cs="Arial"/>
          <w:bCs/>
          <w:color w:val="1C2045"/>
          <w:szCs w:val="22"/>
        </w:rPr>
      </w:pPr>
    </w:p>
    <w:p w14:paraId="1E6F52F7" w14:textId="5A248474" w:rsidR="00737847" w:rsidRPr="00211E00" w:rsidRDefault="000E3ACE" w:rsidP="000E3ACE">
      <w:pPr>
        <w:rPr>
          <w:rFonts w:ascii="Arial" w:hAnsi="Arial" w:cs="Arial"/>
          <w:szCs w:val="22"/>
        </w:rPr>
      </w:pPr>
      <w:r w:rsidRPr="00211E00">
        <w:rPr>
          <w:rFonts w:ascii="Arial" w:hAnsi="Arial" w:cs="Arial"/>
          <w:szCs w:val="22"/>
        </w:rPr>
        <w:t>Patients should be informed of the purpose of the feedback and what it will be used for</w:t>
      </w:r>
      <w:r w:rsidR="00211E00">
        <w:rPr>
          <w:rFonts w:ascii="Arial" w:hAnsi="Arial" w:cs="Arial"/>
          <w:szCs w:val="22"/>
        </w:rPr>
        <w:t>:</w:t>
      </w:r>
      <w:r w:rsidRPr="00211E00">
        <w:rPr>
          <w:rFonts w:ascii="Arial" w:hAnsi="Arial" w:cs="Arial"/>
          <w:szCs w:val="22"/>
        </w:rPr>
        <w:t xml:space="preserve"> </w:t>
      </w:r>
    </w:p>
    <w:p w14:paraId="4A1038D8" w14:textId="77777777" w:rsidR="00737847" w:rsidRPr="00211E00" w:rsidRDefault="000E3ACE" w:rsidP="00737847">
      <w:pPr>
        <w:pStyle w:val="ListParagraph"/>
        <w:numPr>
          <w:ilvl w:val="0"/>
          <w:numId w:val="11"/>
        </w:numPr>
        <w:rPr>
          <w:rFonts w:ascii="Arial" w:hAnsi="Arial" w:cs="Arial"/>
          <w:bCs/>
          <w:color w:val="1C2045"/>
          <w:szCs w:val="22"/>
        </w:rPr>
      </w:pPr>
      <w:r w:rsidRPr="00211E00">
        <w:rPr>
          <w:rFonts w:ascii="Arial" w:hAnsi="Arial" w:cs="Arial"/>
          <w:szCs w:val="22"/>
        </w:rPr>
        <w:lastRenderedPageBreak/>
        <w:t xml:space="preserve">Patients should be told; how they can give feedback, what the feedback will be used for, that the feedback will be confidential or anonymous, and that they do not have to take part. </w:t>
      </w:r>
    </w:p>
    <w:p w14:paraId="460CD020" w14:textId="48B7B857" w:rsidR="000E3ACE" w:rsidRPr="00211E00" w:rsidRDefault="000E3ACE" w:rsidP="00737847">
      <w:pPr>
        <w:pStyle w:val="ListParagraph"/>
        <w:numPr>
          <w:ilvl w:val="0"/>
          <w:numId w:val="11"/>
        </w:numPr>
        <w:rPr>
          <w:rFonts w:ascii="Arial" w:hAnsi="Arial" w:cs="Arial"/>
          <w:bCs/>
          <w:color w:val="1C2045"/>
          <w:szCs w:val="22"/>
        </w:rPr>
      </w:pPr>
      <w:r w:rsidRPr="00211E00">
        <w:rPr>
          <w:rFonts w:ascii="Arial" w:hAnsi="Arial" w:cs="Arial"/>
          <w:szCs w:val="22"/>
        </w:rPr>
        <w:t xml:space="preserve">It is good practice to tell patients about changes made in light of feedback from patients. This will help them understand the value of giving their </w:t>
      </w:r>
      <w:r w:rsidR="00EA5449" w:rsidRPr="00211E00">
        <w:rPr>
          <w:rFonts w:ascii="Arial" w:hAnsi="Arial" w:cs="Arial"/>
          <w:szCs w:val="22"/>
        </w:rPr>
        <w:t>feedback and</w:t>
      </w:r>
      <w:r w:rsidRPr="00211E00">
        <w:rPr>
          <w:rFonts w:ascii="Arial" w:hAnsi="Arial" w:cs="Arial"/>
          <w:szCs w:val="22"/>
        </w:rPr>
        <w:t xml:space="preserve"> encourage them to take part. This could be done at an individual, team or service level.</w:t>
      </w:r>
    </w:p>
    <w:p w14:paraId="7EBC1870" w14:textId="249C0EF4" w:rsidR="009665E4" w:rsidRPr="00211E00" w:rsidRDefault="009665E4" w:rsidP="00C8786C">
      <w:pPr>
        <w:rPr>
          <w:rFonts w:ascii="Arial" w:hAnsi="Arial" w:cs="Arial"/>
          <w:b/>
          <w:color w:val="1C2045"/>
          <w:szCs w:val="22"/>
        </w:rPr>
      </w:pPr>
    </w:p>
    <w:p w14:paraId="469899CF" w14:textId="45FA3945" w:rsidR="00737847" w:rsidRPr="00211E00" w:rsidRDefault="00737847" w:rsidP="00C8786C">
      <w:pPr>
        <w:rPr>
          <w:rFonts w:ascii="Arial" w:hAnsi="Arial" w:cs="Arial"/>
          <w:szCs w:val="22"/>
        </w:rPr>
      </w:pPr>
      <w:r w:rsidRPr="00211E00">
        <w:rPr>
          <w:rFonts w:ascii="Arial" w:hAnsi="Arial" w:cs="Arial"/>
          <w:szCs w:val="22"/>
        </w:rPr>
        <w:t>You should reflect and, if appropriate, act on the feedback in a timely manner</w:t>
      </w:r>
      <w:r w:rsidR="00211E00">
        <w:rPr>
          <w:rFonts w:ascii="Arial" w:hAnsi="Arial" w:cs="Arial"/>
          <w:szCs w:val="22"/>
        </w:rPr>
        <w:t>:</w:t>
      </w:r>
      <w:r w:rsidRPr="00211E00">
        <w:rPr>
          <w:rFonts w:ascii="Arial" w:hAnsi="Arial" w:cs="Arial"/>
          <w:szCs w:val="22"/>
        </w:rPr>
        <w:t xml:space="preserve"> </w:t>
      </w:r>
    </w:p>
    <w:p w14:paraId="2C39E4E4" w14:textId="77777777" w:rsidR="00837BC6" w:rsidRPr="00211E00" w:rsidRDefault="00737847" w:rsidP="00737847">
      <w:pPr>
        <w:pStyle w:val="ListParagraph"/>
        <w:numPr>
          <w:ilvl w:val="0"/>
          <w:numId w:val="11"/>
        </w:numPr>
        <w:rPr>
          <w:rFonts w:ascii="Arial" w:hAnsi="Arial" w:cs="Arial"/>
          <w:b/>
          <w:color w:val="1C2045"/>
          <w:szCs w:val="22"/>
        </w:rPr>
      </w:pPr>
      <w:r w:rsidRPr="00211E00">
        <w:rPr>
          <w:rFonts w:ascii="Arial" w:hAnsi="Arial" w:cs="Arial"/>
          <w:szCs w:val="22"/>
        </w:rPr>
        <w:t>Reflecting on feedback close to the time when it’s given means results are more likely to remain relevant to your practice and allow you to identify actions to help your professional development. It may also allow you to identify opportunities to improve the quality of care in organisations where you work.</w:t>
      </w:r>
    </w:p>
    <w:p w14:paraId="34B0D566" w14:textId="2B73F1D2" w:rsidR="00837BC6" w:rsidRPr="0099787A" w:rsidRDefault="00737847" w:rsidP="0099787A">
      <w:pPr>
        <w:pStyle w:val="ListParagraph"/>
        <w:numPr>
          <w:ilvl w:val="0"/>
          <w:numId w:val="11"/>
        </w:numPr>
        <w:rPr>
          <w:rFonts w:ascii="Arial" w:hAnsi="Arial" w:cs="Arial"/>
          <w:b/>
          <w:color w:val="1C2045"/>
          <w:szCs w:val="22"/>
        </w:rPr>
      </w:pPr>
      <w:r w:rsidRPr="00211E00">
        <w:rPr>
          <w:rFonts w:ascii="Arial" w:hAnsi="Arial" w:cs="Arial"/>
          <w:szCs w:val="22"/>
        </w:rPr>
        <w:t xml:space="preserve">Your reflection can be across several pieces or types of supporting information and further explored through the discussion at your appraisal, which is documented in the appraisal summary. </w:t>
      </w:r>
      <w:r w:rsidRPr="0099787A">
        <w:rPr>
          <w:rFonts w:ascii="Arial" w:hAnsi="Arial" w:cs="Arial"/>
          <w:szCs w:val="22"/>
        </w:rPr>
        <w:t xml:space="preserve">At </w:t>
      </w:r>
      <w:r w:rsidR="00837BC6" w:rsidRPr="0099787A">
        <w:rPr>
          <w:rFonts w:ascii="Arial" w:hAnsi="Arial" w:cs="Arial"/>
          <w:szCs w:val="22"/>
        </w:rPr>
        <w:t>formal reviews or appraisals,</w:t>
      </w:r>
      <w:r w:rsidRPr="0099787A">
        <w:rPr>
          <w:rFonts w:ascii="Arial" w:hAnsi="Arial" w:cs="Arial"/>
          <w:szCs w:val="22"/>
        </w:rPr>
        <w:t xml:space="preserve"> focus on how the feedback informed your practice, whether the changes you made have helped your professional development, and if there are any further steps to take to develop your practice.</w:t>
      </w:r>
    </w:p>
    <w:p w14:paraId="0A96ACEF" w14:textId="77777777" w:rsidR="00211E00" w:rsidRDefault="00211E00" w:rsidP="00837BC6">
      <w:pPr>
        <w:rPr>
          <w:rFonts w:ascii="Arial" w:hAnsi="Arial" w:cs="Arial"/>
          <w:b/>
          <w:color w:val="1C2045"/>
          <w:szCs w:val="22"/>
        </w:rPr>
      </w:pPr>
    </w:p>
    <w:p w14:paraId="5A185CDA" w14:textId="77777777" w:rsidR="00E90AFA" w:rsidRDefault="00E90AFA" w:rsidP="00837BC6">
      <w:pPr>
        <w:rPr>
          <w:rFonts w:ascii="Arial" w:hAnsi="Arial" w:cs="Arial"/>
          <w:b/>
          <w:color w:val="1C2045"/>
          <w:szCs w:val="22"/>
        </w:rPr>
      </w:pPr>
    </w:p>
    <w:p w14:paraId="5EC04157" w14:textId="378BC298" w:rsidR="00837BC6" w:rsidRPr="00211E00" w:rsidRDefault="00E90AFA" w:rsidP="00837BC6">
      <w:pPr>
        <w:rPr>
          <w:rFonts w:ascii="Arial" w:hAnsi="Arial" w:cs="Arial"/>
          <w:b/>
          <w:color w:val="1C2045"/>
          <w:szCs w:val="22"/>
        </w:rPr>
      </w:pPr>
      <w:r>
        <w:rPr>
          <w:rFonts w:ascii="Arial" w:hAnsi="Arial" w:cs="Arial"/>
          <w:b/>
          <w:color w:val="1C2045"/>
          <w:szCs w:val="22"/>
        </w:rPr>
        <w:t>Guidance on completing patient surveys</w:t>
      </w:r>
    </w:p>
    <w:p w14:paraId="220A25DA" w14:textId="1A10D265" w:rsidR="00837BC6" w:rsidRPr="00211E00" w:rsidRDefault="00631E99" w:rsidP="00631E99">
      <w:pPr>
        <w:rPr>
          <w:rFonts w:ascii="Arial" w:hAnsi="Arial" w:cs="Arial"/>
          <w:bCs/>
          <w:color w:val="1C2045"/>
          <w:szCs w:val="22"/>
        </w:rPr>
      </w:pPr>
      <w:r w:rsidRPr="00211E00">
        <w:rPr>
          <w:rFonts w:ascii="Arial" w:hAnsi="Arial" w:cs="Arial"/>
          <w:bCs/>
          <w:color w:val="1C2045"/>
          <w:szCs w:val="22"/>
        </w:rPr>
        <w:t xml:space="preserve">Feedback should be sought from predetermined groups of patients or service users (e.g. a specified clinic, working day or ward round). Ad hoc selection of people may lead to selection bias and prevent you from collecting robust feedback. </w:t>
      </w:r>
    </w:p>
    <w:p w14:paraId="39211C63" w14:textId="13928823" w:rsidR="00631E99" w:rsidRPr="00211E00" w:rsidRDefault="00631E99" w:rsidP="00631E99">
      <w:pPr>
        <w:rPr>
          <w:rFonts w:ascii="Arial" w:hAnsi="Arial" w:cs="Arial"/>
          <w:bCs/>
          <w:color w:val="1C2045"/>
          <w:szCs w:val="22"/>
        </w:rPr>
      </w:pPr>
    </w:p>
    <w:p w14:paraId="777D5EAF" w14:textId="1651A246" w:rsidR="00631E99" w:rsidRPr="00211E00" w:rsidRDefault="00631E99" w:rsidP="00631E99">
      <w:pPr>
        <w:rPr>
          <w:rFonts w:ascii="Arial" w:hAnsi="Arial" w:cs="Arial"/>
          <w:bCs/>
          <w:szCs w:val="22"/>
        </w:rPr>
      </w:pPr>
      <w:r w:rsidRPr="00211E00">
        <w:rPr>
          <w:rFonts w:ascii="Arial" w:hAnsi="Arial" w:cs="Arial"/>
          <w:bCs/>
          <w:color w:val="1C2045"/>
          <w:szCs w:val="22"/>
        </w:rPr>
        <w:t>The request for feedback can be initiated by yourself at the end of your consultation or by an appropriate member of the team (</w:t>
      </w:r>
      <w:r w:rsidRPr="00631E99">
        <w:rPr>
          <w:rFonts w:ascii="Arial" w:hAnsi="Arial" w:cs="Arial"/>
          <w:bCs/>
          <w:szCs w:val="22"/>
        </w:rPr>
        <w:t xml:space="preserve">e.g. </w:t>
      </w:r>
      <w:r w:rsidRPr="00211E00">
        <w:rPr>
          <w:rFonts w:ascii="Arial" w:hAnsi="Arial" w:cs="Arial"/>
          <w:bCs/>
          <w:szCs w:val="22"/>
        </w:rPr>
        <w:t xml:space="preserve">supervisor, member of reception staff, ward clerk) if they agree to support you. </w:t>
      </w:r>
    </w:p>
    <w:p w14:paraId="54CB1638" w14:textId="716004D6" w:rsidR="00631E99" w:rsidRPr="00211E00" w:rsidRDefault="00631E99" w:rsidP="00631E99">
      <w:pPr>
        <w:rPr>
          <w:rFonts w:ascii="Arial" w:hAnsi="Arial" w:cs="Arial"/>
          <w:bCs/>
          <w:szCs w:val="22"/>
        </w:rPr>
      </w:pPr>
    </w:p>
    <w:p w14:paraId="0BA67AB5" w14:textId="1ED7B881" w:rsidR="00631E99" w:rsidRPr="00211E00" w:rsidRDefault="00631E99" w:rsidP="00631E99">
      <w:pPr>
        <w:rPr>
          <w:rFonts w:ascii="Arial" w:hAnsi="Arial" w:cs="Arial"/>
          <w:bCs/>
          <w:szCs w:val="22"/>
        </w:rPr>
      </w:pPr>
      <w:r w:rsidRPr="00211E00">
        <w:rPr>
          <w:rFonts w:ascii="Arial" w:hAnsi="Arial" w:cs="Arial"/>
          <w:bCs/>
          <w:szCs w:val="22"/>
        </w:rPr>
        <w:t>Completed surveys must be anonym</w:t>
      </w:r>
      <w:r w:rsidR="00211E00">
        <w:rPr>
          <w:rFonts w:ascii="Arial" w:hAnsi="Arial" w:cs="Arial"/>
          <w:bCs/>
          <w:szCs w:val="22"/>
        </w:rPr>
        <w:t>ous</w:t>
      </w:r>
      <w:r w:rsidRPr="00211E00">
        <w:rPr>
          <w:rFonts w:ascii="Arial" w:hAnsi="Arial" w:cs="Arial"/>
          <w:bCs/>
          <w:szCs w:val="22"/>
        </w:rPr>
        <w:t xml:space="preserve"> and therefore should be returned electronically (via the e-portfolio) or returned to a different team member or </w:t>
      </w:r>
      <w:r w:rsidR="00211E00">
        <w:rPr>
          <w:rFonts w:ascii="Arial" w:hAnsi="Arial" w:cs="Arial"/>
          <w:bCs/>
          <w:szCs w:val="22"/>
        </w:rPr>
        <w:t xml:space="preserve">appropriate </w:t>
      </w:r>
      <w:r w:rsidRPr="00211E00">
        <w:rPr>
          <w:rFonts w:ascii="Arial" w:hAnsi="Arial" w:cs="Arial"/>
          <w:bCs/>
          <w:szCs w:val="22"/>
        </w:rPr>
        <w:t xml:space="preserve">collection area. </w:t>
      </w:r>
    </w:p>
    <w:p w14:paraId="06F02450" w14:textId="560FBF1C" w:rsidR="00631E99" w:rsidRDefault="00631E99" w:rsidP="00631E99">
      <w:pPr>
        <w:rPr>
          <w:rFonts w:ascii="Arial" w:hAnsi="Arial" w:cs="Arial"/>
          <w:bCs/>
          <w:szCs w:val="22"/>
        </w:rPr>
      </w:pPr>
    </w:p>
    <w:p w14:paraId="352374EE" w14:textId="4A946BF7" w:rsidR="00211E00" w:rsidRDefault="00211E00" w:rsidP="00631E99">
      <w:pPr>
        <w:rPr>
          <w:rFonts w:ascii="Arial" w:hAnsi="Arial" w:cs="Arial"/>
          <w:bCs/>
          <w:szCs w:val="22"/>
        </w:rPr>
      </w:pPr>
      <w:r w:rsidRPr="00211E00">
        <w:rPr>
          <w:rFonts w:ascii="Arial" w:hAnsi="Arial" w:cs="Arial"/>
          <w:bCs/>
          <w:szCs w:val="22"/>
        </w:rPr>
        <w:t>You may wish to arrange to meet your clinical mentor, or other appropriate clinician</w:t>
      </w:r>
      <w:r w:rsidR="001279FA">
        <w:rPr>
          <w:rFonts w:ascii="Arial" w:hAnsi="Arial" w:cs="Arial"/>
          <w:bCs/>
          <w:szCs w:val="22"/>
        </w:rPr>
        <w:t>,</w:t>
      </w:r>
      <w:r w:rsidRPr="00211E00">
        <w:rPr>
          <w:rFonts w:ascii="Arial" w:hAnsi="Arial" w:cs="Arial"/>
          <w:bCs/>
          <w:szCs w:val="22"/>
        </w:rPr>
        <w:t xml:space="preserve"> to discuss feedback on the patient survey once sufficient responses have been received</w:t>
      </w:r>
      <w:r>
        <w:rPr>
          <w:rFonts w:ascii="Arial" w:hAnsi="Arial" w:cs="Arial"/>
          <w:bCs/>
          <w:szCs w:val="22"/>
        </w:rPr>
        <w:t xml:space="preserve">. If appropriate, they could receive any paper-based surveys before sharing the outcomes with you to support anonymity </w:t>
      </w:r>
    </w:p>
    <w:p w14:paraId="30F13439" w14:textId="65E16A9D" w:rsidR="00211E00" w:rsidRDefault="00211E00" w:rsidP="00631E99">
      <w:pPr>
        <w:rPr>
          <w:rFonts w:ascii="Arial" w:hAnsi="Arial" w:cs="Arial"/>
          <w:bCs/>
          <w:szCs w:val="22"/>
        </w:rPr>
      </w:pPr>
    </w:p>
    <w:p w14:paraId="0D87664E" w14:textId="2FC78494" w:rsidR="00211E00" w:rsidRPr="00211E00" w:rsidRDefault="00211E00" w:rsidP="00211E00">
      <w:pPr>
        <w:rPr>
          <w:rFonts w:ascii="Arial" w:hAnsi="Arial" w:cs="Arial"/>
          <w:bCs/>
          <w:szCs w:val="22"/>
        </w:rPr>
      </w:pPr>
      <w:r w:rsidRPr="00211E00">
        <w:rPr>
          <w:rFonts w:ascii="Arial" w:hAnsi="Arial" w:cs="Arial"/>
          <w:szCs w:val="22"/>
        </w:rPr>
        <w:t xml:space="preserve">Your Patient Survey reflections </w:t>
      </w:r>
      <w:r>
        <w:rPr>
          <w:rFonts w:ascii="Arial" w:hAnsi="Arial" w:cs="Arial"/>
          <w:szCs w:val="22"/>
        </w:rPr>
        <w:t xml:space="preserve">and </w:t>
      </w:r>
      <w:r>
        <w:rPr>
          <w:rFonts w:ascii="Arial" w:hAnsi="Arial" w:cs="Arial"/>
          <w:bCs/>
          <w:szCs w:val="22"/>
        </w:rPr>
        <w:t>a</w:t>
      </w:r>
      <w:r w:rsidRPr="00211E00">
        <w:rPr>
          <w:rFonts w:ascii="Arial" w:hAnsi="Arial" w:cs="Arial"/>
          <w:bCs/>
          <w:szCs w:val="22"/>
        </w:rPr>
        <w:t xml:space="preserve">ny required action plan should be </w:t>
      </w:r>
      <w:r>
        <w:rPr>
          <w:rFonts w:ascii="Arial" w:hAnsi="Arial" w:cs="Arial"/>
          <w:bCs/>
          <w:szCs w:val="22"/>
        </w:rPr>
        <w:t>discussed</w:t>
      </w:r>
      <w:r w:rsidRPr="00211E00">
        <w:rPr>
          <w:rFonts w:ascii="Arial" w:hAnsi="Arial" w:cs="Arial"/>
          <w:bCs/>
          <w:szCs w:val="22"/>
        </w:rPr>
        <w:t xml:space="preserve"> during the feedback session and recorded on the </w:t>
      </w:r>
      <w:hyperlink r:id="rId10" w:history="1">
        <w:r w:rsidRPr="00211E00">
          <w:rPr>
            <w:rStyle w:val="Hyperlink"/>
            <w:rFonts w:ascii="Arial" w:hAnsi="Arial" w:cs="Arial"/>
            <w:bCs/>
            <w:szCs w:val="22"/>
          </w:rPr>
          <w:t>Patient Survey Reflective form</w:t>
        </w:r>
      </w:hyperlink>
      <w:r w:rsidRPr="00211E00">
        <w:rPr>
          <w:rFonts w:ascii="Arial" w:hAnsi="Arial" w:cs="Arial"/>
          <w:bCs/>
          <w:szCs w:val="22"/>
        </w:rPr>
        <w:t xml:space="preserve">. Your action plan could be adjusted to include these actions. </w:t>
      </w:r>
      <w:r w:rsidRPr="00211E00">
        <w:rPr>
          <w:rFonts w:ascii="Arial" w:hAnsi="Arial" w:cs="Arial"/>
          <w:szCs w:val="22"/>
        </w:rPr>
        <w:t xml:space="preserve">Guidance on how to find and complete the form can be found on page 58 </w:t>
      </w:r>
      <w:r w:rsidRPr="00211E00">
        <w:rPr>
          <w:rFonts w:ascii="Arial" w:hAnsi="Arial" w:cs="Arial"/>
          <w:bCs/>
          <w:szCs w:val="22"/>
        </w:rPr>
        <w:t xml:space="preserve">of the </w:t>
      </w:r>
      <w:hyperlink r:id="rId11" w:history="1">
        <w:r w:rsidRPr="00211E00">
          <w:rPr>
            <w:rStyle w:val="Hyperlink"/>
            <w:rFonts w:ascii="Arial" w:hAnsi="Arial" w:cs="Arial"/>
            <w:bCs/>
            <w:szCs w:val="22"/>
          </w:rPr>
          <w:t>e-portfolio user guidance for candidates</w:t>
        </w:r>
      </w:hyperlink>
      <w:r w:rsidRPr="00211E00">
        <w:rPr>
          <w:rFonts w:ascii="Arial" w:hAnsi="Arial" w:cs="Arial"/>
          <w:bCs/>
          <w:szCs w:val="22"/>
        </w:rPr>
        <w:t>.</w:t>
      </w:r>
    </w:p>
    <w:p w14:paraId="3365C08E" w14:textId="1E6C8333" w:rsidR="00211E00" w:rsidRPr="00211E00" w:rsidRDefault="00211E00" w:rsidP="00211E00">
      <w:pPr>
        <w:rPr>
          <w:rFonts w:ascii="Arial" w:hAnsi="Arial" w:cs="Arial"/>
          <w:bCs/>
          <w:szCs w:val="22"/>
        </w:rPr>
      </w:pPr>
    </w:p>
    <w:p w14:paraId="413EE822" w14:textId="77777777" w:rsidR="00737847" w:rsidRPr="00631E99" w:rsidRDefault="00737847" w:rsidP="00737847">
      <w:pPr>
        <w:rPr>
          <w:rFonts w:ascii="Arial" w:hAnsi="Arial" w:cs="Arial"/>
          <w:b/>
          <w:color w:val="1C2045"/>
          <w:szCs w:val="22"/>
        </w:rPr>
      </w:pPr>
    </w:p>
    <w:p w14:paraId="0C9B8EFE" w14:textId="1E9188DB" w:rsidR="009665E4" w:rsidRPr="00211E00" w:rsidRDefault="001279FA" w:rsidP="009665E4">
      <w:pPr>
        <w:tabs>
          <w:tab w:val="left" w:pos="5700"/>
        </w:tabs>
        <w:rPr>
          <w:rFonts w:ascii="Arial" w:hAnsi="Arial" w:cs="Arial"/>
          <w:b/>
          <w:color w:val="1C2045"/>
          <w:szCs w:val="22"/>
        </w:rPr>
      </w:pPr>
      <w:r>
        <w:rPr>
          <w:rFonts w:ascii="Arial" w:hAnsi="Arial" w:cs="Arial"/>
          <w:b/>
          <w:color w:val="1C2045"/>
          <w:szCs w:val="22"/>
        </w:rPr>
        <w:t>How do send a patient survey electronically through the e-portfolio?</w:t>
      </w:r>
    </w:p>
    <w:p w14:paraId="46C959E6" w14:textId="77777777" w:rsidR="009665E4" w:rsidRPr="00211E00" w:rsidRDefault="009665E4" w:rsidP="009665E4">
      <w:pPr>
        <w:tabs>
          <w:tab w:val="left" w:pos="5700"/>
        </w:tabs>
        <w:rPr>
          <w:rFonts w:ascii="Arial" w:hAnsi="Arial" w:cs="Arial"/>
          <w:b/>
          <w:color w:val="1C2045"/>
          <w:szCs w:val="22"/>
        </w:rPr>
      </w:pPr>
    </w:p>
    <w:p w14:paraId="358AAC2A" w14:textId="77777777" w:rsidR="009665E4" w:rsidRPr="00211E00" w:rsidRDefault="009665E4" w:rsidP="009665E4">
      <w:pPr>
        <w:pStyle w:val="ListParagraph"/>
        <w:numPr>
          <w:ilvl w:val="0"/>
          <w:numId w:val="10"/>
        </w:numPr>
        <w:rPr>
          <w:rFonts w:ascii="Arial" w:hAnsi="Arial" w:cs="Arial"/>
          <w:bCs/>
          <w:szCs w:val="22"/>
        </w:rPr>
      </w:pPr>
      <w:r w:rsidRPr="00211E00">
        <w:rPr>
          <w:rFonts w:ascii="Arial" w:hAnsi="Arial" w:cs="Arial"/>
          <w:bCs/>
          <w:szCs w:val="22"/>
        </w:rPr>
        <w:t xml:space="preserve">Detailed guidance on how to send a Patient Survey via the e-portfolio can be found on pages 54-57 of the </w:t>
      </w:r>
      <w:hyperlink r:id="rId12" w:history="1">
        <w:r w:rsidRPr="00211E00">
          <w:rPr>
            <w:rStyle w:val="Hyperlink"/>
            <w:rFonts w:ascii="Arial" w:hAnsi="Arial" w:cs="Arial"/>
            <w:bCs/>
            <w:szCs w:val="22"/>
          </w:rPr>
          <w:t>e-portfolio user guidance for candidates</w:t>
        </w:r>
      </w:hyperlink>
      <w:r w:rsidRPr="00631E99">
        <w:rPr>
          <w:rFonts w:ascii="Arial" w:hAnsi="Arial" w:cs="Arial"/>
          <w:bCs/>
          <w:szCs w:val="22"/>
        </w:rPr>
        <w:t>.</w:t>
      </w:r>
    </w:p>
    <w:p w14:paraId="23FB9868" w14:textId="77777777" w:rsidR="009665E4" w:rsidRPr="00211E00" w:rsidRDefault="009665E4" w:rsidP="009665E4">
      <w:pPr>
        <w:pStyle w:val="ListParagraph"/>
        <w:numPr>
          <w:ilvl w:val="0"/>
          <w:numId w:val="10"/>
        </w:numPr>
        <w:rPr>
          <w:rFonts w:ascii="Arial" w:hAnsi="Arial" w:cs="Arial"/>
          <w:b/>
          <w:bCs/>
          <w:szCs w:val="22"/>
        </w:rPr>
      </w:pPr>
      <w:r w:rsidRPr="00211E00">
        <w:rPr>
          <w:rFonts w:ascii="Arial" w:hAnsi="Arial" w:cs="Arial"/>
          <w:bCs/>
          <w:szCs w:val="22"/>
        </w:rPr>
        <w:t xml:space="preserve">When sending a Patient Survey, please ensure that you ask patients to check their junk mail for the form. The email invitation will be from our e-portfolio platform: </w:t>
      </w:r>
      <w:hyperlink r:id="rId13" w:history="1">
        <w:r w:rsidRPr="00211E00">
          <w:rPr>
            <w:rStyle w:val="Hyperlink"/>
            <w:rFonts w:ascii="Arial" w:hAnsi="Arial" w:cs="Arial"/>
            <w:b/>
            <w:bCs/>
            <w:szCs w:val="22"/>
          </w:rPr>
          <w:t>noreply@messages.axiadigital.co.uk</w:t>
        </w:r>
      </w:hyperlink>
      <w:r w:rsidRPr="00631E99">
        <w:rPr>
          <w:rFonts w:ascii="Arial" w:hAnsi="Arial" w:cs="Arial"/>
          <w:b/>
          <w:bCs/>
          <w:szCs w:val="22"/>
        </w:rPr>
        <w:t xml:space="preserve">. </w:t>
      </w:r>
      <w:r w:rsidRPr="00211E00">
        <w:rPr>
          <w:rFonts w:ascii="Arial" w:hAnsi="Arial" w:cs="Arial"/>
          <w:szCs w:val="22"/>
        </w:rPr>
        <w:t xml:space="preserve">The link to the survey will be in the email. </w:t>
      </w:r>
    </w:p>
    <w:p w14:paraId="278AA2FD" w14:textId="16A3FCAF" w:rsidR="009665E4" w:rsidRPr="0099787A" w:rsidRDefault="009665E4" w:rsidP="0099787A">
      <w:pPr>
        <w:pStyle w:val="ListParagraph"/>
        <w:numPr>
          <w:ilvl w:val="0"/>
          <w:numId w:val="10"/>
        </w:numPr>
        <w:rPr>
          <w:rFonts w:ascii="Arial" w:hAnsi="Arial" w:cs="Arial"/>
          <w:b/>
          <w:color w:val="1C2045"/>
          <w:szCs w:val="22"/>
        </w:rPr>
      </w:pPr>
      <w:r w:rsidRPr="00211E00">
        <w:rPr>
          <w:rFonts w:ascii="Arial" w:hAnsi="Arial" w:cs="Arial"/>
          <w:szCs w:val="22"/>
        </w:rPr>
        <w:t xml:space="preserve">Once patients click on the link in the email, they will be redirected to the e-portfolio platform where they can complete the survey. </w:t>
      </w:r>
      <w:r w:rsidR="00631E99" w:rsidRPr="00211E00">
        <w:rPr>
          <w:rFonts w:ascii="Arial" w:hAnsi="Arial" w:cs="Arial"/>
          <w:szCs w:val="22"/>
        </w:rPr>
        <w:t>They will not need to register or provide any additional information</w:t>
      </w:r>
    </w:p>
    <w:p w14:paraId="6F53518C" w14:textId="6A6C5AB9" w:rsidR="00B10821" w:rsidRPr="00211E00" w:rsidRDefault="00B10821" w:rsidP="00C8786C">
      <w:pPr>
        <w:rPr>
          <w:rFonts w:ascii="Arial" w:hAnsi="Arial" w:cs="Arial"/>
          <w:b/>
          <w:color w:val="1C2045"/>
          <w:szCs w:val="22"/>
        </w:rPr>
      </w:pPr>
    </w:p>
    <w:p w14:paraId="6724863C" w14:textId="2A9F68A4" w:rsidR="001279FA" w:rsidRPr="00211E00" w:rsidRDefault="001279FA" w:rsidP="001279FA">
      <w:pPr>
        <w:tabs>
          <w:tab w:val="left" w:pos="5700"/>
        </w:tabs>
        <w:rPr>
          <w:rFonts w:ascii="Arial" w:hAnsi="Arial" w:cs="Arial"/>
          <w:b/>
          <w:color w:val="1C2045"/>
          <w:szCs w:val="22"/>
        </w:rPr>
      </w:pPr>
      <w:r>
        <w:rPr>
          <w:rFonts w:ascii="Arial" w:hAnsi="Arial" w:cs="Arial"/>
          <w:b/>
          <w:color w:val="1C2045"/>
          <w:szCs w:val="22"/>
        </w:rPr>
        <w:t>How do administer a patient survey using the word template?</w:t>
      </w:r>
    </w:p>
    <w:p w14:paraId="35C789D1" w14:textId="43A7351F" w:rsidR="0014640D" w:rsidRPr="00211E00" w:rsidRDefault="00EA5449" w:rsidP="00EA5449">
      <w:pPr>
        <w:tabs>
          <w:tab w:val="left" w:pos="2218"/>
        </w:tabs>
        <w:rPr>
          <w:rFonts w:ascii="Arial" w:hAnsi="Arial" w:cs="Arial"/>
          <w:bCs/>
          <w:color w:val="1C2045"/>
          <w:szCs w:val="22"/>
        </w:rPr>
      </w:pPr>
      <w:r>
        <w:rPr>
          <w:rFonts w:ascii="Arial" w:hAnsi="Arial" w:cs="Arial"/>
          <w:bCs/>
          <w:color w:val="1C2045"/>
          <w:szCs w:val="22"/>
        </w:rPr>
        <w:tab/>
      </w:r>
    </w:p>
    <w:p w14:paraId="78B00F9F" w14:textId="0DC8E54B" w:rsidR="00B10821" w:rsidRPr="00211E00" w:rsidRDefault="00C8786C" w:rsidP="0099787A">
      <w:pPr>
        <w:pStyle w:val="ListParagraph"/>
        <w:numPr>
          <w:ilvl w:val="0"/>
          <w:numId w:val="13"/>
        </w:numPr>
        <w:rPr>
          <w:rFonts w:ascii="Arial" w:hAnsi="Arial" w:cs="Arial"/>
          <w:bCs/>
          <w:szCs w:val="22"/>
        </w:rPr>
      </w:pPr>
      <w:r w:rsidRPr="00211E00">
        <w:rPr>
          <w:rFonts w:ascii="Arial" w:hAnsi="Arial" w:cs="Arial"/>
          <w:bCs/>
          <w:szCs w:val="22"/>
        </w:rPr>
        <w:t>Print cop</w:t>
      </w:r>
      <w:r w:rsidR="00583DD0">
        <w:rPr>
          <w:rFonts w:ascii="Arial" w:hAnsi="Arial" w:cs="Arial"/>
          <w:bCs/>
          <w:szCs w:val="22"/>
        </w:rPr>
        <w:t>i</w:t>
      </w:r>
      <w:r w:rsidRPr="00211E00">
        <w:rPr>
          <w:rFonts w:ascii="Arial" w:hAnsi="Arial" w:cs="Arial"/>
          <w:bCs/>
          <w:szCs w:val="22"/>
        </w:rPr>
        <w:t>es of the Patient Survey form</w:t>
      </w:r>
      <w:r w:rsidR="00B10821" w:rsidRPr="00211E00">
        <w:rPr>
          <w:rFonts w:ascii="Arial" w:hAnsi="Arial" w:cs="Arial"/>
          <w:bCs/>
          <w:szCs w:val="22"/>
        </w:rPr>
        <w:t xml:space="preserve"> in advance</w:t>
      </w:r>
      <w:r w:rsidRPr="00211E00">
        <w:rPr>
          <w:rFonts w:ascii="Arial" w:hAnsi="Arial" w:cs="Arial"/>
          <w:bCs/>
          <w:szCs w:val="22"/>
        </w:rPr>
        <w:t xml:space="preserve">. </w:t>
      </w:r>
      <w:r w:rsidR="00DA4508" w:rsidRPr="00211E00">
        <w:rPr>
          <w:rFonts w:ascii="Arial" w:hAnsi="Arial" w:cs="Arial"/>
          <w:bCs/>
          <w:szCs w:val="22"/>
        </w:rPr>
        <w:t>The w</w:t>
      </w:r>
      <w:r w:rsidRPr="00211E00">
        <w:rPr>
          <w:rFonts w:ascii="Arial" w:hAnsi="Arial" w:cs="Arial"/>
          <w:bCs/>
          <w:szCs w:val="22"/>
        </w:rPr>
        <w:t xml:space="preserve">ord document version can be found </w:t>
      </w:r>
      <w:hyperlink r:id="rId14" w:history="1">
        <w:r w:rsidRPr="00EA5449">
          <w:rPr>
            <w:rStyle w:val="Hyperlink"/>
            <w:rFonts w:ascii="Arial" w:hAnsi="Arial" w:cs="Arial"/>
            <w:bCs/>
            <w:szCs w:val="22"/>
          </w:rPr>
          <w:t>here.</w:t>
        </w:r>
      </w:hyperlink>
    </w:p>
    <w:p w14:paraId="01BA214D" w14:textId="4C76794B" w:rsidR="009665E4" w:rsidRPr="00631E99" w:rsidRDefault="009665E4" w:rsidP="0099787A">
      <w:pPr>
        <w:pStyle w:val="ListParagraph"/>
        <w:numPr>
          <w:ilvl w:val="0"/>
          <w:numId w:val="13"/>
        </w:numPr>
        <w:rPr>
          <w:rFonts w:ascii="Arial" w:hAnsi="Arial" w:cs="Arial"/>
          <w:bCs/>
          <w:szCs w:val="22"/>
        </w:rPr>
      </w:pPr>
      <w:r w:rsidRPr="00211E00">
        <w:rPr>
          <w:rFonts w:ascii="Arial" w:hAnsi="Arial" w:cs="Arial"/>
          <w:bCs/>
          <w:szCs w:val="22"/>
        </w:rPr>
        <w:t xml:space="preserve">If you need a large print version of the Patient Survey it can be accessed </w:t>
      </w:r>
      <w:hyperlink r:id="rId15" w:history="1">
        <w:r w:rsidRPr="009F0F4D">
          <w:rPr>
            <w:rStyle w:val="Hyperlink"/>
            <w:rFonts w:ascii="Arial" w:hAnsi="Arial" w:cs="Arial"/>
            <w:bCs/>
            <w:szCs w:val="22"/>
          </w:rPr>
          <w:t>here</w:t>
        </w:r>
      </w:hyperlink>
    </w:p>
    <w:bookmarkEnd w:id="0"/>
    <w:p w14:paraId="1A00101D" w14:textId="6AB1E5FA" w:rsidR="00C8786C" w:rsidRPr="00211E00" w:rsidRDefault="00F84059" w:rsidP="0099787A">
      <w:pPr>
        <w:pStyle w:val="ListParagraph"/>
        <w:numPr>
          <w:ilvl w:val="0"/>
          <w:numId w:val="13"/>
        </w:numPr>
        <w:rPr>
          <w:rFonts w:ascii="Arial" w:hAnsi="Arial" w:cs="Arial"/>
          <w:bCs/>
          <w:szCs w:val="22"/>
        </w:rPr>
      </w:pPr>
      <w:r w:rsidRPr="00211E00">
        <w:rPr>
          <w:rFonts w:ascii="Arial" w:hAnsi="Arial" w:cs="Arial"/>
          <w:bCs/>
          <w:szCs w:val="22"/>
        </w:rPr>
        <w:t>If another person is requesting the feedback on your behalf, l</w:t>
      </w:r>
      <w:r w:rsidR="00C8786C" w:rsidRPr="00211E00">
        <w:rPr>
          <w:rFonts w:ascii="Arial" w:hAnsi="Arial" w:cs="Arial"/>
          <w:bCs/>
          <w:szCs w:val="22"/>
        </w:rPr>
        <w:t xml:space="preserve">eave a supply of survey forms with them and give them clear instructions on the following: </w:t>
      </w:r>
    </w:p>
    <w:p w14:paraId="605B944F" w14:textId="0E4EE14B" w:rsidR="00C8786C" w:rsidRPr="00211E00" w:rsidRDefault="00C8786C" w:rsidP="0099787A">
      <w:pPr>
        <w:pStyle w:val="ListParagraph"/>
        <w:numPr>
          <w:ilvl w:val="1"/>
          <w:numId w:val="13"/>
        </w:numPr>
        <w:rPr>
          <w:rFonts w:ascii="Arial" w:hAnsi="Arial" w:cs="Arial"/>
          <w:bCs/>
          <w:szCs w:val="22"/>
        </w:rPr>
      </w:pPr>
      <w:r w:rsidRPr="00211E00">
        <w:rPr>
          <w:rFonts w:ascii="Arial" w:hAnsi="Arial" w:cs="Arial"/>
          <w:bCs/>
          <w:szCs w:val="22"/>
        </w:rPr>
        <w:t xml:space="preserve">Who to give the forms to </w:t>
      </w:r>
    </w:p>
    <w:p w14:paraId="4F6FCC44" w14:textId="514F7F6E" w:rsidR="00C8786C" w:rsidRPr="00211E00" w:rsidRDefault="00C8786C" w:rsidP="0099787A">
      <w:pPr>
        <w:pStyle w:val="ListParagraph"/>
        <w:numPr>
          <w:ilvl w:val="1"/>
          <w:numId w:val="13"/>
        </w:numPr>
        <w:rPr>
          <w:rFonts w:ascii="Arial" w:hAnsi="Arial" w:cs="Arial"/>
          <w:bCs/>
          <w:szCs w:val="22"/>
        </w:rPr>
      </w:pPr>
      <w:r w:rsidRPr="00211E00">
        <w:rPr>
          <w:rFonts w:ascii="Arial" w:hAnsi="Arial" w:cs="Arial"/>
          <w:bCs/>
          <w:szCs w:val="22"/>
        </w:rPr>
        <w:t xml:space="preserve">The importance of receiving the forms back </w:t>
      </w:r>
    </w:p>
    <w:p w14:paraId="3B5105B4" w14:textId="61BC1D66" w:rsidR="00C8786C" w:rsidRPr="00211E00" w:rsidRDefault="00C8786C" w:rsidP="0099787A">
      <w:pPr>
        <w:pStyle w:val="ListParagraph"/>
        <w:numPr>
          <w:ilvl w:val="1"/>
          <w:numId w:val="13"/>
        </w:numPr>
        <w:rPr>
          <w:rFonts w:ascii="Arial" w:hAnsi="Arial" w:cs="Arial"/>
          <w:bCs/>
          <w:szCs w:val="22"/>
        </w:rPr>
      </w:pPr>
      <w:r w:rsidRPr="00211E00">
        <w:rPr>
          <w:rFonts w:ascii="Arial" w:hAnsi="Arial" w:cs="Arial"/>
          <w:bCs/>
          <w:szCs w:val="22"/>
        </w:rPr>
        <w:t xml:space="preserve">Who they should send the completed forms to  </w:t>
      </w:r>
    </w:p>
    <w:p w14:paraId="5557F606" w14:textId="6C298DB7" w:rsidR="00C8786C" w:rsidRPr="00211E00" w:rsidRDefault="00C8786C" w:rsidP="0099787A">
      <w:pPr>
        <w:pStyle w:val="ListParagraph"/>
        <w:numPr>
          <w:ilvl w:val="0"/>
          <w:numId w:val="13"/>
        </w:numPr>
        <w:rPr>
          <w:rFonts w:ascii="Arial" w:hAnsi="Arial" w:cs="Arial"/>
          <w:bCs/>
          <w:szCs w:val="22"/>
        </w:rPr>
      </w:pPr>
      <w:r w:rsidRPr="00211E00">
        <w:rPr>
          <w:rFonts w:ascii="Arial" w:hAnsi="Arial" w:cs="Arial"/>
          <w:bCs/>
          <w:szCs w:val="22"/>
        </w:rPr>
        <w:t xml:space="preserve">Your patients should be informed who they should return the completed survey form to before they leave the premises. </w:t>
      </w:r>
      <w:r w:rsidR="00F84059" w:rsidRPr="00211E00">
        <w:rPr>
          <w:rFonts w:ascii="Arial" w:hAnsi="Arial" w:cs="Arial"/>
          <w:bCs/>
          <w:szCs w:val="22"/>
        </w:rPr>
        <w:t xml:space="preserve">N.B. this must not be back to you to maintain anonymity. </w:t>
      </w:r>
    </w:p>
    <w:p w14:paraId="328E6C90" w14:textId="024F13C4" w:rsidR="00C8786C" w:rsidRPr="0099787A" w:rsidRDefault="00C8786C" w:rsidP="0099787A">
      <w:pPr>
        <w:pStyle w:val="ListParagraph"/>
        <w:numPr>
          <w:ilvl w:val="0"/>
          <w:numId w:val="13"/>
        </w:numPr>
        <w:rPr>
          <w:rFonts w:ascii="Arial" w:hAnsi="Arial" w:cs="Arial"/>
          <w:bCs/>
          <w:szCs w:val="22"/>
        </w:rPr>
      </w:pPr>
      <w:r w:rsidRPr="00211E00">
        <w:rPr>
          <w:rFonts w:ascii="Arial" w:hAnsi="Arial" w:cs="Arial"/>
          <w:bCs/>
          <w:szCs w:val="22"/>
        </w:rPr>
        <w:t>At the end of each clinic</w:t>
      </w:r>
      <w:r w:rsidR="002662D1">
        <w:rPr>
          <w:rFonts w:ascii="Arial" w:hAnsi="Arial" w:cs="Arial"/>
          <w:bCs/>
          <w:szCs w:val="22"/>
        </w:rPr>
        <w:t>,</w:t>
      </w:r>
      <w:r w:rsidRPr="00211E00">
        <w:rPr>
          <w:rFonts w:ascii="Arial" w:hAnsi="Arial" w:cs="Arial"/>
          <w:bCs/>
          <w:szCs w:val="22"/>
        </w:rPr>
        <w:t xml:space="preserve"> the completed survey forms should be </w:t>
      </w:r>
      <w:r w:rsidR="00211E00">
        <w:rPr>
          <w:rFonts w:ascii="Arial" w:hAnsi="Arial" w:cs="Arial"/>
          <w:bCs/>
          <w:szCs w:val="22"/>
        </w:rPr>
        <w:t>returned</w:t>
      </w:r>
      <w:r w:rsidRPr="00211E00">
        <w:rPr>
          <w:rFonts w:ascii="Arial" w:hAnsi="Arial" w:cs="Arial"/>
          <w:bCs/>
          <w:szCs w:val="22"/>
        </w:rPr>
        <w:t xml:space="preserve"> in a sealed </w:t>
      </w:r>
      <w:r w:rsidRPr="0099787A">
        <w:rPr>
          <w:rFonts w:ascii="Arial" w:hAnsi="Arial" w:cs="Arial"/>
          <w:bCs/>
          <w:szCs w:val="22"/>
        </w:rPr>
        <w:t xml:space="preserve">envelope </w:t>
      </w:r>
      <w:r w:rsidR="00211E00" w:rsidRPr="0099787A">
        <w:rPr>
          <w:rFonts w:ascii="Arial" w:hAnsi="Arial" w:cs="Arial"/>
          <w:bCs/>
          <w:szCs w:val="22"/>
        </w:rPr>
        <w:t xml:space="preserve">either to you or to the </w:t>
      </w:r>
      <w:r w:rsidRPr="0099787A">
        <w:rPr>
          <w:rFonts w:ascii="Arial" w:hAnsi="Arial" w:cs="Arial"/>
          <w:bCs/>
          <w:szCs w:val="22"/>
        </w:rPr>
        <w:t xml:space="preserve">named </w:t>
      </w:r>
      <w:r w:rsidR="00211E00" w:rsidRPr="0099787A">
        <w:rPr>
          <w:rFonts w:ascii="Arial" w:hAnsi="Arial" w:cs="Arial"/>
          <w:bCs/>
          <w:szCs w:val="22"/>
        </w:rPr>
        <w:t xml:space="preserve">mentor </w:t>
      </w:r>
      <w:r w:rsidRPr="0099787A">
        <w:rPr>
          <w:rFonts w:ascii="Arial" w:hAnsi="Arial" w:cs="Arial"/>
          <w:bCs/>
          <w:szCs w:val="22"/>
        </w:rPr>
        <w:t xml:space="preserve">who has agreed to collate the results and provide structured feedback. </w:t>
      </w:r>
    </w:p>
    <w:p w14:paraId="7192B9EB" w14:textId="5CF32807" w:rsidR="00EF36DB" w:rsidRPr="00211E00" w:rsidRDefault="00C8786C" w:rsidP="0099787A">
      <w:pPr>
        <w:pStyle w:val="ListParagraph"/>
        <w:numPr>
          <w:ilvl w:val="0"/>
          <w:numId w:val="13"/>
        </w:numPr>
        <w:rPr>
          <w:rFonts w:ascii="Arial" w:hAnsi="Arial" w:cs="Arial"/>
          <w:bCs/>
          <w:szCs w:val="22"/>
        </w:rPr>
      </w:pPr>
      <w:r w:rsidRPr="0099787A">
        <w:rPr>
          <w:rFonts w:ascii="Arial" w:hAnsi="Arial" w:cs="Arial"/>
          <w:bCs/>
          <w:szCs w:val="22"/>
        </w:rPr>
        <w:t>You</w:t>
      </w:r>
      <w:r w:rsidRPr="00211E00">
        <w:rPr>
          <w:rFonts w:ascii="Arial" w:hAnsi="Arial" w:cs="Arial"/>
          <w:bCs/>
          <w:szCs w:val="22"/>
        </w:rPr>
        <w:t xml:space="preserve"> </w:t>
      </w:r>
      <w:r w:rsidR="00EF36DB" w:rsidRPr="00211E00">
        <w:rPr>
          <w:rFonts w:ascii="Arial" w:hAnsi="Arial" w:cs="Arial"/>
          <w:bCs/>
          <w:szCs w:val="22"/>
        </w:rPr>
        <w:t>can</w:t>
      </w:r>
      <w:r w:rsidRPr="00211E00">
        <w:rPr>
          <w:rFonts w:ascii="Arial" w:hAnsi="Arial" w:cs="Arial"/>
          <w:bCs/>
          <w:szCs w:val="22"/>
        </w:rPr>
        <w:t xml:space="preserve"> upload the original patient forms onto </w:t>
      </w:r>
      <w:r w:rsidR="00EF36DB" w:rsidRPr="00211E00">
        <w:rPr>
          <w:rFonts w:ascii="Arial" w:hAnsi="Arial" w:cs="Arial"/>
          <w:bCs/>
          <w:szCs w:val="22"/>
        </w:rPr>
        <w:t>your e-portfolio using the ‘File Upload’ functionality. We would recommend uploading all Patient Surveys in one file upload and ensure they follow the same naming convention.</w:t>
      </w:r>
    </w:p>
    <w:p w14:paraId="576B93EE" w14:textId="1E014A3D" w:rsidR="00EF36DB" w:rsidRPr="0099787A" w:rsidRDefault="000D7788" w:rsidP="0099787A">
      <w:pPr>
        <w:pStyle w:val="ListParagraph"/>
        <w:numPr>
          <w:ilvl w:val="0"/>
          <w:numId w:val="13"/>
        </w:numPr>
        <w:rPr>
          <w:rFonts w:ascii="Arial" w:hAnsi="Arial" w:cs="Arial"/>
          <w:bCs/>
          <w:szCs w:val="22"/>
        </w:rPr>
      </w:pPr>
      <w:r w:rsidRPr="00211E00">
        <w:rPr>
          <w:rFonts w:ascii="Arial" w:hAnsi="Arial" w:cs="Arial"/>
          <w:bCs/>
          <w:szCs w:val="22"/>
        </w:rPr>
        <w:t xml:space="preserve">Instructions on how to use the ‘File Upload’ functionality and mapping tool can be found on page 65 of the </w:t>
      </w:r>
      <w:hyperlink r:id="rId16" w:history="1">
        <w:r w:rsidRPr="00211E00">
          <w:rPr>
            <w:rStyle w:val="Hyperlink"/>
            <w:rFonts w:ascii="Arial" w:hAnsi="Arial" w:cs="Arial"/>
            <w:bCs/>
            <w:szCs w:val="22"/>
          </w:rPr>
          <w:t>e-portfolio user guidance for candidates</w:t>
        </w:r>
      </w:hyperlink>
      <w:r w:rsidRPr="00631E99">
        <w:rPr>
          <w:rFonts w:ascii="Arial" w:hAnsi="Arial" w:cs="Arial"/>
          <w:bCs/>
          <w:szCs w:val="22"/>
        </w:rPr>
        <w:t>.</w:t>
      </w:r>
    </w:p>
    <w:sectPr w:rsidR="00EF36DB" w:rsidRPr="0099787A" w:rsidSect="00332773">
      <w:footerReference w:type="default" r:id="rId17"/>
      <w:headerReference w:type="first" r:id="rId1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5F5C19" w14:textId="77777777" w:rsidR="002B04A8" w:rsidRDefault="002B04A8">
      <w:r>
        <w:separator/>
      </w:r>
    </w:p>
  </w:endnote>
  <w:endnote w:type="continuationSeparator" w:id="0">
    <w:p w14:paraId="41D4EBF1" w14:textId="77777777" w:rsidR="002B04A8" w:rsidRDefault="002B0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85468801"/>
      <w:docPartObj>
        <w:docPartGallery w:val="Page Numbers (Bottom of Page)"/>
        <w:docPartUnique/>
      </w:docPartObj>
    </w:sdtPr>
    <w:sdtEndPr>
      <w:rPr>
        <w:noProof/>
      </w:rPr>
    </w:sdtEndPr>
    <w:sdtContent>
      <w:p w14:paraId="21A6BF6B" w14:textId="428C320B" w:rsidR="002662D1" w:rsidRDefault="002662D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C70BE83" w14:textId="77777777" w:rsidR="002662D1" w:rsidRDefault="00266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491BE4" w14:textId="77777777" w:rsidR="002B04A8" w:rsidRDefault="002B04A8">
      <w:r>
        <w:separator/>
      </w:r>
    </w:p>
  </w:footnote>
  <w:footnote w:type="continuationSeparator" w:id="0">
    <w:p w14:paraId="0E0AAC0D" w14:textId="77777777" w:rsidR="002B04A8" w:rsidRDefault="002B04A8">
      <w:r>
        <w:continuationSeparator/>
      </w:r>
    </w:p>
  </w:footnote>
  <w:footnote w:id="1">
    <w:p w14:paraId="73E6EA71" w14:textId="5A2607AC" w:rsidR="00F84059" w:rsidRDefault="00F84059">
      <w:pPr>
        <w:pStyle w:val="FootnoteText"/>
      </w:pPr>
      <w:r>
        <w:rPr>
          <w:rStyle w:val="FootnoteReference"/>
        </w:rPr>
        <w:footnoteRef/>
      </w:r>
      <w:r>
        <w:t xml:space="preserve"> </w:t>
      </w:r>
      <w:r w:rsidRPr="00F84059">
        <w:t>https://www.gmc-uk.org/-/media/documents/rt---supporting-information-for-appraisal-and-revalidation---dc5485_pdf-55024594.pdf?la=en&amp;hash=1CA018A10A29AEEA7CDE433E0B901B97DFE96402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505A8" w14:textId="77777777" w:rsidR="00332773" w:rsidRDefault="00CF7435">
    <w:pPr>
      <w:pStyle w:val="Header"/>
    </w:pPr>
    <w:r>
      <w:rPr>
        <w:noProof/>
      </w:rPr>
      <w:drawing>
        <wp:inline distT="0" distB="0" distL="0" distR="0" wp14:anchorId="05F3CAC1" wp14:editId="74B60B07">
          <wp:extent cx="2343150" cy="693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43150" cy="6932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67FF4"/>
    <w:multiLevelType w:val="hybridMultilevel"/>
    <w:tmpl w:val="FA3C8A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2033E0"/>
    <w:multiLevelType w:val="hybridMultilevel"/>
    <w:tmpl w:val="A694E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2557B9"/>
    <w:multiLevelType w:val="hybridMultilevel"/>
    <w:tmpl w:val="C17AE83E"/>
    <w:lvl w:ilvl="0" w:tplc="82BAAA60">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9205A8"/>
    <w:multiLevelType w:val="hybridMultilevel"/>
    <w:tmpl w:val="DE202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866F88"/>
    <w:multiLevelType w:val="hybridMultilevel"/>
    <w:tmpl w:val="EEC80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22082E"/>
    <w:multiLevelType w:val="hybridMultilevel"/>
    <w:tmpl w:val="502056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05F0603"/>
    <w:multiLevelType w:val="hybridMultilevel"/>
    <w:tmpl w:val="FD26376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2E54016F"/>
    <w:multiLevelType w:val="hybridMultilevel"/>
    <w:tmpl w:val="42B8E0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BF73573"/>
    <w:multiLevelType w:val="hybridMultilevel"/>
    <w:tmpl w:val="92AA2318"/>
    <w:lvl w:ilvl="0" w:tplc="2774E66E">
      <w:numFmt w:val="bullet"/>
      <w:lvlText w:val="-"/>
      <w:lvlJc w:val="left"/>
      <w:pPr>
        <w:ind w:left="720" w:hanging="360"/>
      </w:pPr>
      <w:rPr>
        <w:rFonts w:ascii="Calibri Light" w:eastAsiaTheme="minorHAnsi" w:hAnsi="Calibri Light" w:cs="Calibri Light"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BD2EC6"/>
    <w:multiLevelType w:val="hybridMultilevel"/>
    <w:tmpl w:val="483A6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AFB1911"/>
    <w:multiLevelType w:val="hybridMultilevel"/>
    <w:tmpl w:val="CDA6E4D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6AC60C04"/>
    <w:multiLevelType w:val="hybridMultilevel"/>
    <w:tmpl w:val="3E0A8AAE"/>
    <w:lvl w:ilvl="0" w:tplc="08090001">
      <w:start w:val="1"/>
      <w:numFmt w:val="bullet"/>
      <w:lvlText w:val=""/>
      <w:lvlJc w:val="left"/>
      <w:pPr>
        <w:ind w:left="501" w:hanging="360"/>
      </w:pPr>
      <w:rPr>
        <w:rFonts w:ascii="Symbol" w:hAnsi="Symbol" w:hint="default"/>
      </w:rPr>
    </w:lvl>
    <w:lvl w:ilvl="1" w:tplc="08090003" w:tentative="1">
      <w:start w:val="1"/>
      <w:numFmt w:val="bullet"/>
      <w:lvlText w:val="o"/>
      <w:lvlJc w:val="left"/>
      <w:pPr>
        <w:ind w:left="1221" w:hanging="360"/>
      </w:pPr>
      <w:rPr>
        <w:rFonts w:ascii="Courier New" w:hAnsi="Courier New" w:cs="Courier New" w:hint="default"/>
      </w:rPr>
    </w:lvl>
    <w:lvl w:ilvl="2" w:tplc="08090005" w:tentative="1">
      <w:start w:val="1"/>
      <w:numFmt w:val="bullet"/>
      <w:lvlText w:val=""/>
      <w:lvlJc w:val="left"/>
      <w:pPr>
        <w:ind w:left="1941" w:hanging="360"/>
      </w:pPr>
      <w:rPr>
        <w:rFonts w:ascii="Wingdings" w:hAnsi="Wingdings" w:hint="default"/>
      </w:rPr>
    </w:lvl>
    <w:lvl w:ilvl="3" w:tplc="08090001" w:tentative="1">
      <w:start w:val="1"/>
      <w:numFmt w:val="bullet"/>
      <w:lvlText w:val=""/>
      <w:lvlJc w:val="left"/>
      <w:pPr>
        <w:ind w:left="2661" w:hanging="360"/>
      </w:pPr>
      <w:rPr>
        <w:rFonts w:ascii="Symbol" w:hAnsi="Symbol" w:hint="default"/>
      </w:rPr>
    </w:lvl>
    <w:lvl w:ilvl="4" w:tplc="08090003" w:tentative="1">
      <w:start w:val="1"/>
      <w:numFmt w:val="bullet"/>
      <w:lvlText w:val="o"/>
      <w:lvlJc w:val="left"/>
      <w:pPr>
        <w:ind w:left="3381" w:hanging="360"/>
      </w:pPr>
      <w:rPr>
        <w:rFonts w:ascii="Courier New" w:hAnsi="Courier New" w:cs="Courier New" w:hint="default"/>
      </w:rPr>
    </w:lvl>
    <w:lvl w:ilvl="5" w:tplc="08090005" w:tentative="1">
      <w:start w:val="1"/>
      <w:numFmt w:val="bullet"/>
      <w:lvlText w:val=""/>
      <w:lvlJc w:val="left"/>
      <w:pPr>
        <w:ind w:left="4101" w:hanging="360"/>
      </w:pPr>
      <w:rPr>
        <w:rFonts w:ascii="Wingdings" w:hAnsi="Wingdings" w:hint="default"/>
      </w:rPr>
    </w:lvl>
    <w:lvl w:ilvl="6" w:tplc="08090001" w:tentative="1">
      <w:start w:val="1"/>
      <w:numFmt w:val="bullet"/>
      <w:lvlText w:val=""/>
      <w:lvlJc w:val="left"/>
      <w:pPr>
        <w:ind w:left="4821" w:hanging="360"/>
      </w:pPr>
      <w:rPr>
        <w:rFonts w:ascii="Symbol" w:hAnsi="Symbol" w:hint="default"/>
      </w:rPr>
    </w:lvl>
    <w:lvl w:ilvl="7" w:tplc="08090003" w:tentative="1">
      <w:start w:val="1"/>
      <w:numFmt w:val="bullet"/>
      <w:lvlText w:val="o"/>
      <w:lvlJc w:val="left"/>
      <w:pPr>
        <w:ind w:left="5541" w:hanging="360"/>
      </w:pPr>
      <w:rPr>
        <w:rFonts w:ascii="Courier New" w:hAnsi="Courier New" w:cs="Courier New" w:hint="default"/>
      </w:rPr>
    </w:lvl>
    <w:lvl w:ilvl="8" w:tplc="08090005" w:tentative="1">
      <w:start w:val="1"/>
      <w:numFmt w:val="bullet"/>
      <w:lvlText w:val=""/>
      <w:lvlJc w:val="left"/>
      <w:pPr>
        <w:ind w:left="6261" w:hanging="360"/>
      </w:pPr>
      <w:rPr>
        <w:rFonts w:ascii="Wingdings" w:hAnsi="Wingdings" w:hint="default"/>
      </w:rPr>
    </w:lvl>
  </w:abstractNum>
  <w:abstractNum w:abstractNumId="12" w15:restartNumberingAfterBreak="0">
    <w:nsid w:val="6C9848B4"/>
    <w:multiLevelType w:val="hybridMultilevel"/>
    <w:tmpl w:val="7478798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716C0EAE"/>
    <w:multiLevelType w:val="hybridMultilevel"/>
    <w:tmpl w:val="328805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3"/>
  </w:num>
  <w:num w:numId="3">
    <w:abstractNumId w:val="7"/>
  </w:num>
  <w:num w:numId="4">
    <w:abstractNumId w:val="1"/>
  </w:num>
  <w:num w:numId="5">
    <w:abstractNumId w:val="2"/>
  </w:num>
  <w:num w:numId="6">
    <w:abstractNumId w:val="12"/>
  </w:num>
  <w:num w:numId="7">
    <w:abstractNumId w:val="6"/>
  </w:num>
  <w:num w:numId="8">
    <w:abstractNumId w:val="4"/>
  </w:num>
  <w:num w:numId="9">
    <w:abstractNumId w:val="11"/>
  </w:num>
  <w:num w:numId="10">
    <w:abstractNumId w:val="0"/>
  </w:num>
  <w:num w:numId="11">
    <w:abstractNumId w:val="8"/>
  </w:num>
  <w:num w:numId="12">
    <w:abstractNumId w:val="3"/>
  </w:num>
  <w:num w:numId="13">
    <w:abstractNumId w:val="1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932"/>
    <w:rsid w:val="00014068"/>
    <w:rsid w:val="000D7788"/>
    <w:rsid w:val="000E3ACE"/>
    <w:rsid w:val="001279FA"/>
    <w:rsid w:val="0014640D"/>
    <w:rsid w:val="00162E63"/>
    <w:rsid w:val="001D03B6"/>
    <w:rsid w:val="001E456F"/>
    <w:rsid w:val="00211E00"/>
    <w:rsid w:val="00224B3F"/>
    <w:rsid w:val="002662D1"/>
    <w:rsid w:val="00267C15"/>
    <w:rsid w:val="002715D1"/>
    <w:rsid w:val="002B04A8"/>
    <w:rsid w:val="002D7CF1"/>
    <w:rsid w:val="003011DF"/>
    <w:rsid w:val="003929AC"/>
    <w:rsid w:val="003E6585"/>
    <w:rsid w:val="00431CAA"/>
    <w:rsid w:val="00466E1A"/>
    <w:rsid w:val="00542A68"/>
    <w:rsid w:val="00583DD0"/>
    <w:rsid w:val="00590874"/>
    <w:rsid w:val="005E232F"/>
    <w:rsid w:val="00631E99"/>
    <w:rsid w:val="00662503"/>
    <w:rsid w:val="006727A2"/>
    <w:rsid w:val="006754D2"/>
    <w:rsid w:val="00737847"/>
    <w:rsid w:val="007D5768"/>
    <w:rsid w:val="00837BC6"/>
    <w:rsid w:val="00960B57"/>
    <w:rsid w:val="009665E4"/>
    <w:rsid w:val="0099787A"/>
    <w:rsid w:val="009F0F4D"/>
    <w:rsid w:val="00A20932"/>
    <w:rsid w:val="00A90078"/>
    <w:rsid w:val="00A96F58"/>
    <w:rsid w:val="00B10821"/>
    <w:rsid w:val="00B9664D"/>
    <w:rsid w:val="00BC11F7"/>
    <w:rsid w:val="00C77A96"/>
    <w:rsid w:val="00C85129"/>
    <w:rsid w:val="00C8786C"/>
    <w:rsid w:val="00CE6FBD"/>
    <w:rsid w:val="00CF7435"/>
    <w:rsid w:val="00DA4508"/>
    <w:rsid w:val="00DC18BF"/>
    <w:rsid w:val="00E6328E"/>
    <w:rsid w:val="00E90AFA"/>
    <w:rsid w:val="00EA5449"/>
    <w:rsid w:val="00EE2302"/>
    <w:rsid w:val="00EF36DB"/>
    <w:rsid w:val="00F840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C8A4B"/>
  <w15:chartTrackingRefBased/>
  <w15:docId w15:val="{EDA78460-CFB6-46B4-9359-F3BFF8D9A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0932"/>
    <w:pPr>
      <w:spacing w:after="0" w:line="240" w:lineRule="auto"/>
    </w:pPr>
    <w:rPr>
      <w:rFonts w:asciiTheme="majorHAnsi" w:hAnsiTheme="majorHAnsi"/>
      <w:szCs w:val="24"/>
    </w:rPr>
  </w:style>
  <w:style w:type="paragraph" w:styleId="Heading3">
    <w:name w:val="heading 3"/>
    <w:basedOn w:val="Normal"/>
    <w:next w:val="Normal"/>
    <w:link w:val="Heading3Char"/>
    <w:uiPriority w:val="9"/>
    <w:semiHidden/>
    <w:unhideWhenUsed/>
    <w:qFormat/>
    <w:rsid w:val="003E6585"/>
    <w:pPr>
      <w:keepNext/>
      <w:keepLines/>
      <w:spacing w:before="40"/>
      <w:outlineLvl w:val="2"/>
    </w:pPr>
    <w:rPr>
      <w:rFonts w:eastAsiaTheme="majorEastAsia" w:cstheme="majorBidi"/>
      <w:color w:val="1F3763"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20932"/>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0932"/>
    <w:pPr>
      <w:tabs>
        <w:tab w:val="center" w:pos="4513"/>
        <w:tab w:val="right" w:pos="9026"/>
      </w:tabs>
    </w:pPr>
  </w:style>
  <w:style w:type="character" w:customStyle="1" w:styleId="HeaderChar">
    <w:name w:val="Header Char"/>
    <w:basedOn w:val="DefaultParagraphFont"/>
    <w:link w:val="Header"/>
    <w:uiPriority w:val="99"/>
    <w:rsid w:val="00A20932"/>
    <w:rPr>
      <w:rFonts w:asciiTheme="majorHAnsi" w:hAnsiTheme="majorHAnsi"/>
      <w:szCs w:val="24"/>
    </w:rPr>
  </w:style>
  <w:style w:type="paragraph" w:styleId="ListParagraph">
    <w:name w:val="List Paragraph"/>
    <w:basedOn w:val="Normal"/>
    <w:uiPriority w:val="34"/>
    <w:qFormat/>
    <w:rsid w:val="00A20932"/>
    <w:pPr>
      <w:ind w:left="720"/>
      <w:contextualSpacing/>
    </w:pPr>
  </w:style>
  <w:style w:type="paragraph" w:customStyle="1" w:styleId="Normal1">
    <w:name w:val="Normal1"/>
    <w:rsid w:val="00A20932"/>
    <w:pPr>
      <w:spacing w:after="0" w:line="276" w:lineRule="auto"/>
    </w:pPr>
    <w:rPr>
      <w:rFonts w:ascii="Arial" w:eastAsia="Arial" w:hAnsi="Arial" w:cs="Arial"/>
    </w:rPr>
  </w:style>
  <w:style w:type="paragraph" w:styleId="BalloonText">
    <w:name w:val="Balloon Text"/>
    <w:basedOn w:val="Normal"/>
    <w:link w:val="BalloonTextChar"/>
    <w:uiPriority w:val="99"/>
    <w:semiHidden/>
    <w:unhideWhenUsed/>
    <w:rsid w:val="00EE230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2302"/>
    <w:rPr>
      <w:rFonts w:ascii="Segoe UI" w:hAnsi="Segoe UI" w:cs="Segoe UI"/>
      <w:sz w:val="18"/>
      <w:szCs w:val="18"/>
    </w:rPr>
  </w:style>
  <w:style w:type="character" w:styleId="SubtleEmphasis">
    <w:name w:val="Subtle Emphasis"/>
    <w:basedOn w:val="DefaultParagraphFont"/>
    <w:uiPriority w:val="19"/>
    <w:qFormat/>
    <w:rsid w:val="00A90078"/>
    <w:rPr>
      <w:i/>
      <w:iCs/>
      <w:color w:val="404040" w:themeColor="text1" w:themeTint="BF"/>
    </w:rPr>
  </w:style>
  <w:style w:type="paragraph" w:styleId="Footer">
    <w:name w:val="footer"/>
    <w:basedOn w:val="Normal"/>
    <w:link w:val="FooterChar"/>
    <w:uiPriority w:val="99"/>
    <w:unhideWhenUsed/>
    <w:rsid w:val="00A90078"/>
    <w:pPr>
      <w:tabs>
        <w:tab w:val="center" w:pos="4513"/>
        <w:tab w:val="right" w:pos="9026"/>
      </w:tabs>
    </w:pPr>
  </w:style>
  <w:style w:type="character" w:customStyle="1" w:styleId="FooterChar">
    <w:name w:val="Footer Char"/>
    <w:basedOn w:val="DefaultParagraphFont"/>
    <w:link w:val="Footer"/>
    <w:uiPriority w:val="99"/>
    <w:rsid w:val="00A90078"/>
    <w:rPr>
      <w:rFonts w:asciiTheme="majorHAnsi" w:hAnsiTheme="majorHAnsi"/>
      <w:szCs w:val="24"/>
    </w:rPr>
  </w:style>
  <w:style w:type="character" w:styleId="Hyperlink">
    <w:name w:val="Hyperlink"/>
    <w:basedOn w:val="DefaultParagraphFont"/>
    <w:uiPriority w:val="99"/>
    <w:unhideWhenUsed/>
    <w:rsid w:val="00DA4508"/>
    <w:rPr>
      <w:color w:val="0563C1" w:themeColor="hyperlink"/>
      <w:u w:val="single"/>
    </w:rPr>
  </w:style>
  <w:style w:type="character" w:styleId="UnresolvedMention">
    <w:name w:val="Unresolved Mention"/>
    <w:basedOn w:val="DefaultParagraphFont"/>
    <w:uiPriority w:val="99"/>
    <w:semiHidden/>
    <w:unhideWhenUsed/>
    <w:rsid w:val="00DA4508"/>
    <w:rPr>
      <w:color w:val="605E5C"/>
      <w:shd w:val="clear" w:color="auto" w:fill="E1DFDD"/>
    </w:rPr>
  </w:style>
  <w:style w:type="character" w:customStyle="1" w:styleId="Heading3Char">
    <w:name w:val="Heading 3 Char"/>
    <w:basedOn w:val="DefaultParagraphFont"/>
    <w:link w:val="Heading3"/>
    <w:uiPriority w:val="9"/>
    <w:semiHidden/>
    <w:rsid w:val="003E6585"/>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rsid w:val="000D7788"/>
    <w:rPr>
      <w:sz w:val="16"/>
      <w:szCs w:val="16"/>
    </w:rPr>
  </w:style>
  <w:style w:type="paragraph" w:styleId="CommentText">
    <w:name w:val="annotation text"/>
    <w:basedOn w:val="Normal"/>
    <w:link w:val="CommentTextChar"/>
    <w:uiPriority w:val="99"/>
    <w:semiHidden/>
    <w:unhideWhenUsed/>
    <w:rsid w:val="000D7788"/>
    <w:rPr>
      <w:sz w:val="20"/>
      <w:szCs w:val="20"/>
    </w:rPr>
  </w:style>
  <w:style w:type="character" w:customStyle="1" w:styleId="CommentTextChar">
    <w:name w:val="Comment Text Char"/>
    <w:basedOn w:val="DefaultParagraphFont"/>
    <w:link w:val="CommentText"/>
    <w:uiPriority w:val="99"/>
    <w:semiHidden/>
    <w:rsid w:val="000D7788"/>
    <w:rPr>
      <w:rFonts w:asciiTheme="majorHAnsi" w:hAnsiTheme="majorHAnsi"/>
      <w:sz w:val="20"/>
      <w:szCs w:val="20"/>
    </w:rPr>
  </w:style>
  <w:style w:type="paragraph" w:styleId="CommentSubject">
    <w:name w:val="annotation subject"/>
    <w:basedOn w:val="CommentText"/>
    <w:next w:val="CommentText"/>
    <w:link w:val="CommentSubjectChar"/>
    <w:uiPriority w:val="99"/>
    <w:semiHidden/>
    <w:unhideWhenUsed/>
    <w:rsid w:val="000D7788"/>
    <w:rPr>
      <w:b/>
      <w:bCs/>
    </w:rPr>
  </w:style>
  <w:style w:type="character" w:customStyle="1" w:styleId="CommentSubjectChar">
    <w:name w:val="Comment Subject Char"/>
    <w:basedOn w:val="CommentTextChar"/>
    <w:link w:val="CommentSubject"/>
    <w:uiPriority w:val="99"/>
    <w:semiHidden/>
    <w:rsid w:val="000D7788"/>
    <w:rPr>
      <w:rFonts w:asciiTheme="majorHAnsi" w:hAnsiTheme="majorHAnsi"/>
      <w:b/>
      <w:bCs/>
      <w:sz w:val="20"/>
      <w:szCs w:val="20"/>
    </w:rPr>
  </w:style>
  <w:style w:type="character" w:styleId="FollowedHyperlink">
    <w:name w:val="FollowedHyperlink"/>
    <w:basedOn w:val="DefaultParagraphFont"/>
    <w:uiPriority w:val="99"/>
    <w:semiHidden/>
    <w:unhideWhenUsed/>
    <w:rsid w:val="00F84059"/>
    <w:rPr>
      <w:color w:val="954F72" w:themeColor="followedHyperlink"/>
      <w:u w:val="single"/>
    </w:rPr>
  </w:style>
  <w:style w:type="paragraph" w:styleId="FootnoteText">
    <w:name w:val="footnote text"/>
    <w:basedOn w:val="Normal"/>
    <w:link w:val="FootnoteTextChar"/>
    <w:uiPriority w:val="99"/>
    <w:semiHidden/>
    <w:unhideWhenUsed/>
    <w:rsid w:val="00F84059"/>
    <w:rPr>
      <w:sz w:val="20"/>
      <w:szCs w:val="20"/>
    </w:rPr>
  </w:style>
  <w:style w:type="character" w:customStyle="1" w:styleId="FootnoteTextChar">
    <w:name w:val="Footnote Text Char"/>
    <w:basedOn w:val="DefaultParagraphFont"/>
    <w:link w:val="FootnoteText"/>
    <w:uiPriority w:val="99"/>
    <w:semiHidden/>
    <w:rsid w:val="00F84059"/>
    <w:rPr>
      <w:rFonts w:asciiTheme="majorHAnsi" w:hAnsiTheme="majorHAnsi"/>
      <w:sz w:val="20"/>
      <w:szCs w:val="20"/>
    </w:rPr>
  </w:style>
  <w:style w:type="character" w:styleId="FootnoteReference">
    <w:name w:val="footnote reference"/>
    <w:basedOn w:val="DefaultParagraphFont"/>
    <w:uiPriority w:val="99"/>
    <w:semiHidden/>
    <w:unhideWhenUsed/>
    <w:rsid w:val="00F8405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423529">
      <w:bodyDiv w:val="1"/>
      <w:marLeft w:val="0"/>
      <w:marRight w:val="0"/>
      <w:marTop w:val="0"/>
      <w:marBottom w:val="0"/>
      <w:divBdr>
        <w:top w:val="none" w:sz="0" w:space="0" w:color="auto"/>
        <w:left w:val="none" w:sz="0" w:space="0" w:color="auto"/>
        <w:bottom w:val="none" w:sz="0" w:space="0" w:color="auto"/>
        <w:right w:val="none" w:sz="0" w:space="0" w:color="auto"/>
      </w:divBdr>
    </w:div>
    <w:div w:id="1114404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folio.rpharms.com/" TargetMode="External"/><Relationship Id="rId13" Type="http://schemas.openxmlformats.org/officeDocument/2006/relationships/hyperlink" Target="mailto:noreply@messages.axiadigital.co.uk"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pharms.com/Portals/0/Consultant/RPS%20Consultant%20Pharmacist%20Credentialing%20-%20E-Portfolio%20guide%20for%20learners.pdf?ver=2021-03-25-162801-50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rpharms.com/Portals/0/Consultant/RPS%20Consultant%20Pharmacist%20Credentialing%20-%20E-Portfolio%20guide%20for%20learners.pdf?ver=2021-03-25-162801-50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pharms.com/Portals/0/Consultant/RPS%20Consultant%20Pharmacist%20Credentialing%20-%20E-Portfolio%20guide%20for%20learners.pdf?ver=2021-03-25-162801-500" TargetMode="External"/><Relationship Id="rId5" Type="http://schemas.openxmlformats.org/officeDocument/2006/relationships/webSettings" Target="webSettings.xml"/><Relationship Id="rId15" Type="http://schemas.openxmlformats.org/officeDocument/2006/relationships/hyperlink" Target="https://www.rpharms.com/Portals/0/Consultant/Open%20Access/PS%20template%20-%20additional%20needs%20version.docx?ver=2021-05-12-122943-780" TargetMode="External"/><Relationship Id="rId10" Type="http://schemas.openxmlformats.org/officeDocument/2006/relationships/hyperlink" Target="https://www.rpharms.com/Portals/0/Consultant/Open%20Access/PS%20reflection%20template.docx?ver=2021-03-30-143454-34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rpharms.com/Portals/0/Consultant/Open%20Access/PS%20template.docx?ver=2021-05-12-122947-217" TargetMode="External"/><Relationship Id="rId14" Type="http://schemas.openxmlformats.org/officeDocument/2006/relationships/hyperlink" Target="https://www.rpharms.com/Portals/0/Consultant/Open%20Access/PS%20template.docx?ver=2021-05-12-122947-21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B208D-AEF3-4641-890E-DF345CDDD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3</Pages>
  <Words>1151</Words>
  <Characters>6567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Oakley</dc:creator>
  <cp:keywords/>
  <dc:description/>
  <cp:lastModifiedBy>Rachael Parsons</cp:lastModifiedBy>
  <cp:revision>24</cp:revision>
  <dcterms:created xsi:type="dcterms:W3CDTF">2021-03-29T07:38:00Z</dcterms:created>
  <dcterms:modified xsi:type="dcterms:W3CDTF">2021-05-12T11:33:00Z</dcterms:modified>
</cp:coreProperties>
</file>